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29"/>
      </w:tblGrid>
      <w:tr w:rsidR="000C1A5B">
        <w:trPr>
          <w:trHeight w:val="1058"/>
        </w:trPr>
        <w:tc>
          <w:tcPr>
            <w:tcW w:w="10023" w:type="dxa"/>
            <w:tcBorders>
              <w:top w:val="none" w:sz="0" w:space="0" w:color="000000"/>
              <w:left w:val="none" w:sz="0" w:space="0" w:color="000000"/>
              <w:bottom w:val="double" w:sz="6" w:space="0" w:color="000000"/>
              <w:right w:val="none" w:sz="0" w:space="0" w:color="000000"/>
            </w:tcBorders>
          </w:tcPr>
          <w:p w:rsidR="000C1A5B" w:rsidRDefault="00B5197B">
            <w:pPr>
              <w:spacing w:after="0" w:line="240" w:lineRule="auto"/>
              <w:ind w:left="-360" w:right="252"/>
              <w:jc w:val="center"/>
              <w:rPr>
                <w:rFonts w:ascii="Times New Roman" w:hAnsi="Times New Roman"/>
                <w:b/>
                <w:sz w:val="18"/>
              </w:rPr>
            </w:pPr>
            <w:r>
              <w:rPr>
                <w:rFonts w:ascii="Times New Roman" w:hAnsi="Times New Roman"/>
                <w:b/>
                <w:sz w:val="18"/>
              </w:rPr>
              <w:t>Решение собственника помещения № ________</w:t>
            </w:r>
          </w:p>
          <w:p w:rsidR="000C1A5B" w:rsidRDefault="00B5197B">
            <w:pPr>
              <w:spacing w:after="0" w:line="240" w:lineRule="auto"/>
              <w:ind w:left="-360" w:right="252"/>
              <w:jc w:val="center"/>
              <w:rPr>
                <w:rFonts w:ascii="Times New Roman" w:hAnsi="Times New Roman"/>
                <w:b/>
                <w:sz w:val="18"/>
              </w:rPr>
            </w:pPr>
            <w:r>
              <w:rPr>
                <w:rFonts w:ascii="Times New Roman" w:hAnsi="Times New Roman"/>
                <w:b/>
                <w:sz w:val="18"/>
              </w:rPr>
              <w:t xml:space="preserve">на общем собрании собственников помещений многоквартирного дома </w:t>
            </w:r>
          </w:p>
          <w:p w:rsidR="000C1A5B" w:rsidRDefault="00847AE0">
            <w:pPr>
              <w:spacing w:after="0" w:line="240" w:lineRule="auto"/>
              <w:ind w:left="-360" w:right="252"/>
              <w:jc w:val="center"/>
              <w:rPr>
                <w:rFonts w:ascii="Times New Roman" w:hAnsi="Times New Roman"/>
                <w:b/>
                <w:sz w:val="18"/>
              </w:rPr>
            </w:pPr>
            <w:r>
              <w:rPr>
                <w:rFonts w:ascii="Times New Roman" w:hAnsi="Times New Roman"/>
                <w:b/>
                <w:sz w:val="18"/>
              </w:rPr>
              <w:t xml:space="preserve">по адресу: </w:t>
            </w:r>
            <w:r w:rsidR="00B5197B">
              <w:rPr>
                <w:rFonts w:ascii="Times New Roman" w:hAnsi="Times New Roman"/>
                <w:b/>
                <w:sz w:val="18"/>
              </w:rPr>
              <w:t>г. Санкт-Петербург, Московски</w:t>
            </w:r>
            <w:r w:rsidR="00D02F45">
              <w:rPr>
                <w:rFonts w:ascii="Times New Roman" w:hAnsi="Times New Roman"/>
                <w:b/>
                <w:sz w:val="18"/>
              </w:rPr>
              <w:t xml:space="preserve">й проспект, дом 183-185 литера </w:t>
            </w:r>
            <w:r w:rsidR="001D2056">
              <w:rPr>
                <w:rFonts w:ascii="Times New Roman" w:hAnsi="Times New Roman"/>
                <w:b/>
                <w:sz w:val="18"/>
              </w:rPr>
              <w:t>А</w:t>
            </w:r>
            <w:r w:rsidR="00B5197B">
              <w:rPr>
                <w:rFonts w:ascii="Times New Roman" w:hAnsi="Times New Roman"/>
                <w:b/>
                <w:sz w:val="18"/>
              </w:rPr>
              <w:t>,</w:t>
            </w:r>
          </w:p>
          <w:p w:rsidR="000C1A5B" w:rsidRDefault="00B5197B">
            <w:pPr>
              <w:spacing w:after="0" w:line="240" w:lineRule="auto"/>
              <w:ind w:right="252"/>
              <w:jc w:val="center"/>
              <w:rPr>
                <w:rFonts w:ascii="Times New Roman" w:hAnsi="Times New Roman"/>
                <w:b/>
                <w:sz w:val="18"/>
              </w:rPr>
            </w:pPr>
            <w:r>
              <w:rPr>
                <w:rFonts w:ascii="Times New Roman" w:hAnsi="Times New Roman"/>
                <w:b/>
                <w:sz w:val="18"/>
              </w:rPr>
              <w:t>проводимом путем заочного голосования.</w:t>
            </w:r>
            <w:r w:rsidR="000961BD">
              <w:rPr>
                <w:rFonts w:ascii="Times New Roman" w:hAnsi="Times New Roman"/>
                <w:b/>
                <w:sz w:val="18"/>
              </w:rPr>
              <w:t xml:space="preserve"> </w:t>
            </w:r>
          </w:p>
        </w:tc>
      </w:tr>
      <w:tr w:rsidR="000C1A5B" w:rsidRPr="00D02F45" w:rsidTr="001338E5">
        <w:trPr>
          <w:trHeight w:val="1946"/>
        </w:trPr>
        <w:tc>
          <w:tcPr>
            <w:tcW w:w="10023" w:type="dxa"/>
            <w:tcBorders>
              <w:top w:val="double" w:sz="6" w:space="0" w:color="000000"/>
              <w:left w:val="double" w:sz="6" w:space="0" w:color="000000"/>
              <w:bottom w:val="double" w:sz="6" w:space="0" w:color="000000"/>
              <w:right w:val="double" w:sz="6" w:space="0" w:color="000000"/>
            </w:tcBorders>
          </w:tcPr>
          <w:p w:rsidR="000C1A5B" w:rsidRPr="00D02F45" w:rsidRDefault="000C1A5B">
            <w:pPr>
              <w:spacing w:after="0" w:line="240" w:lineRule="auto"/>
              <w:ind w:right="252"/>
              <w:jc w:val="both"/>
              <w:rPr>
                <w:rFonts w:ascii="Times New Roman" w:hAnsi="Times New Roman"/>
                <w:sz w:val="18"/>
                <w:szCs w:val="18"/>
              </w:rPr>
            </w:pPr>
          </w:p>
          <w:p w:rsidR="000C1A5B" w:rsidRPr="00D02F45" w:rsidRDefault="00861F0F">
            <w:pPr>
              <w:spacing w:after="0" w:line="240" w:lineRule="auto"/>
              <w:ind w:right="252"/>
              <w:jc w:val="both"/>
              <w:rPr>
                <w:rFonts w:ascii="Times New Roman" w:hAnsi="Times New Roman"/>
                <w:sz w:val="18"/>
                <w:szCs w:val="18"/>
              </w:rPr>
            </w:pPr>
            <w:r w:rsidRPr="00D02F45">
              <w:rPr>
                <w:rFonts w:ascii="Times New Roman" w:hAnsi="Times New Roman"/>
                <w:sz w:val="18"/>
                <w:szCs w:val="18"/>
              </w:rPr>
              <w:t>____________________________</w:t>
            </w:r>
            <w:r w:rsidR="00B5197B" w:rsidRPr="00D02F45">
              <w:rPr>
                <w:rFonts w:ascii="Times New Roman" w:hAnsi="Times New Roman"/>
                <w:sz w:val="18"/>
                <w:szCs w:val="18"/>
              </w:rPr>
              <w:t>________________________________________________</w:t>
            </w:r>
            <w:r w:rsidR="00D02F45">
              <w:rPr>
                <w:rFonts w:ascii="Times New Roman" w:hAnsi="Times New Roman"/>
                <w:sz w:val="18"/>
                <w:szCs w:val="18"/>
              </w:rPr>
              <w:t>______________________________</w:t>
            </w:r>
          </w:p>
          <w:p w:rsidR="000C1A5B" w:rsidRPr="00D02F45" w:rsidRDefault="00B5197B" w:rsidP="00D02F45">
            <w:pPr>
              <w:spacing w:after="0"/>
              <w:ind w:right="252"/>
              <w:jc w:val="both"/>
              <w:rPr>
                <w:rFonts w:ascii="Times New Roman" w:hAnsi="Times New Roman"/>
                <w:sz w:val="18"/>
                <w:szCs w:val="18"/>
              </w:rPr>
            </w:pPr>
            <w:r w:rsidRPr="00D02F45">
              <w:rPr>
                <w:rFonts w:ascii="Times New Roman" w:hAnsi="Times New Roman"/>
                <w:sz w:val="18"/>
                <w:szCs w:val="18"/>
              </w:rPr>
              <w:t xml:space="preserve">ФИО физического лица или наименование юр. лица – собственника помещения, сведения о представителе и документе, подтверждающем его полномочия </w:t>
            </w:r>
            <w:r w:rsidR="00861F0F" w:rsidRPr="00D02F45">
              <w:rPr>
                <w:rFonts w:ascii="Times New Roman" w:hAnsi="Times New Roman"/>
                <w:sz w:val="18"/>
                <w:szCs w:val="18"/>
              </w:rPr>
              <w:t>__________________________________________</w:t>
            </w:r>
            <w:r w:rsidRPr="00D02F45">
              <w:rPr>
                <w:rFonts w:ascii="Times New Roman" w:hAnsi="Times New Roman"/>
                <w:sz w:val="18"/>
                <w:szCs w:val="18"/>
              </w:rPr>
              <w:t>_</w:t>
            </w:r>
            <w:r w:rsidR="00B67D52">
              <w:rPr>
                <w:rFonts w:ascii="Times New Roman" w:hAnsi="Times New Roman"/>
                <w:sz w:val="18"/>
                <w:szCs w:val="18"/>
              </w:rPr>
              <w:t>________________________________</w:t>
            </w:r>
          </w:p>
          <w:p w:rsidR="000C1A5B" w:rsidRDefault="00D02F45">
            <w:pPr>
              <w:spacing w:after="0" w:line="240" w:lineRule="auto"/>
              <w:ind w:right="252"/>
              <w:jc w:val="both"/>
              <w:rPr>
                <w:rFonts w:ascii="Times New Roman" w:hAnsi="Times New Roman"/>
                <w:sz w:val="18"/>
                <w:szCs w:val="18"/>
              </w:rPr>
            </w:pPr>
            <w:r>
              <w:rPr>
                <w:rFonts w:ascii="Times New Roman" w:hAnsi="Times New Roman"/>
                <w:sz w:val="18"/>
                <w:szCs w:val="18"/>
              </w:rPr>
              <w:t xml:space="preserve">Основание </w:t>
            </w:r>
            <w:r w:rsidR="00B5197B" w:rsidRPr="00D02F45">
              <w:rPr>
                <w:rFonts w:ascii="Times New Roman" w:hAnsi="Times New Roman"/>
                <w:sz w:val="18"/>
                <w:szCs w:val="18"/>
              </w:rPr>
              <w:t>владения помещением (ями): _________________________________________________________</w:t>
            </w:r>
            <w:r>
              <w:rPr>
                <w:rFonts w:ascii="Times New Roman" w:hAnsi="Times New Roman"/>
                <w:sz w:val="18"/>
                <w:szCs w:val="18"/>
              </w:rPr>
              <w:t>_____________</w:t>
            </w:r>
          </w:p>
          <w:p w:rsidR="00A55FDB" w:rsidRPr="00D02F45" w:rsidRDefault="00A55FDB">
            <w:pPr>
              <w:spacing w:after="0" w:line="240" w:lineRule="auto"/>
              <w:ind w:right="252"/>
              <w:jc w:val="both"/>
              <w:rPr>
                <w:rFonts w:ascii="Times New Roman" w:hAnsi="Times New Roman"/>
                <w:sz w:val="18"/>
                <w:szCs w:val="18"/>
              </w:rPr>
            </w:pPr>
            <w:r>
              <w:rPr>
                <w:rFonts w:ascii="Times New Roman" w:hAnsi="Times New Roman"/>
                <w:sz w:val="18"/>
                <w:szCs w:val="18"/>
              </w:rPr>
              <w:t>СНИЛС__________________________________________________________________________________________________</w:t>
            </w:r>
          </w:p>
          <w:p w:rsidR="000C1A5B" w:rsidRPr="00D02F45" w:rsidRDefault="000C1A5B">
            <w:pPr>
              <w:spacing w:after="0" w:line="240" w:lineRule="auto"/>
              <w:ind w:right="252"/>
              <w:jc w:val="both"/>
              <w:rPr>
                <w:rFonts w:ascii="Times New Roman" w:hAnsi="Times New Roman"/>
                <w:sz w:val="18"/>
                <w:szCs w:val="18"/>
              </w:rPr>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859"/>
              <w:gridCol w:w="3020"/>
              <w:gridCol w:w="1919"/>
            </w:tblGrid>
            <w:tr w:rsidR="000C1A5B" w:rsidRPr="00D02F45">
              <w:trPr>
                <w:trHeight w:val="331"/>
              </w:trPr>
              <w:tc>
                <w:tcPr>
                  <w:tcW w:w="892" w:type="pct"/>
                  <w:tcBorders>
                    <w:top w:val="single" w:sz="4" w:space="0" w:color="000000"/>
                    <w:left w:val="single" w:sz="4" w:space="0" w:color="000000"/>
                    <w:bottom w:val="single" w:sz="4" w:space="0" w:color="000000"/>
                    <w:right w:val="single" w:sz="4" w:space="0" w:color="000000"/>
                  </w:tcBorders>
                </w:tcPr>
                <w:p w:rsidR="000C1A5B" w:rsidRPr="00D02F45" w:rsidRDefault="00B5197B">
                  <w:pPr>
                    <w:spacing w:after="0" w:line="240" w:lineRule="auto"/>
                    <w:ind w:right="252"/>
                    <w:jc w:val="center"/>
                    <w:rPr>
                      <w:rFonts w:ascii="Times New Roman" w:hAnsi="Times New Roman"/>
                      <w:b/>
                      <w:sz w:val="18"/>
                      <w:szCs w:val="18"/>
                    </w:rPr>
                  </w:pPr>
                  <w:r w:rsidRPr="00D02F45">
                    <w:rPr>
                      <w:rFonts w:ascii="Times New Roman" w:hAnsi="Times New Roman"/>
                      <w:b/>
                      <w:sz w:val="18"/>
                      <w:szCs w:val="18"/>
                    </w:rPr>
                    <w:t>№ помещения (квартиры)</w:t>
                  </w:r>
                </w:p>
              </w:tc>
              <w:tc>
                <w:tcPr>
                  <w:tcW w:w="1506" w:type="pct"/>
                  <w:tcBorders>
                    <w:top w:val="single" w:sz="4" w:space="0" w:color="000000"/>
                    <w:left w:val="single" w:sz="4" w:space="0" w:color="000000"/>
                    <w:bottom w:val="single" w:sz="4" w:space="0" w:color="000000"/>
                    <w:right w:val="single" w:sz="4" w:space="0" w:color="000000"/>
                  </w:tcBorders>
                </w:tcPr>
                <w:p w:rsidR="000C1A5B" w:rsidRPr="00D02F45" w:rsidRDefault="00B5197B">
                  <w:pPr>
                    <w:spacing w:after="0" w:line="240" w:lineRule="auto"/>
                    <w:ind w:right="252"/>
                    <w:jc w:val="center"/>
                    <w:rPr>
                      <w:rFonts w:ascii="Times New Roman" w:hAnsi="Times New Roman"/>
                      <w:b/>
                      <w:sz w:val="18"/>
                      <w:szCs w:val="18"/>
                    </w:rPr>
                  </w:pPr>
                  <w:r w:rsidRPr="00D02F45">
                    <w:rPr>
                      <w:rFonts w:ascii="Times New Roman" w:hAnsi="Times New Roman"/>
                      <w:b/>
                      <w:sz w:val="18"/>
                      <w:szCs w:val="18"/>
                    </w:rPr>
                    <w:t>S (общая полезная площадь многоквартирного дома)</w:t>
                  </w:r>
                </w:p>
              </w:tc>
              <w:tc>
                <w:tcPr>
                  <w:tcW w:w="1591" w:type="pct"/>
                  <w:tcBorders>
                    <w:top w:val="single" w:sz="4" w:space="0" w:color="000000"/>
                    <w:left w:val="single" w:sz="4" w:space="0" w:color="000000"/>
                    <w:bottom w:val="single" w:sz="4" w:space="0" w:color="000000"/>
                    <w:right w:val="single" w:sz="4" w:space="0" w:color="000000"/>
                  </w:tcBorders>
                </w:tcPr>
                <w:p w:rsidR="000C1A5B" w:rsidRPr="00D02F45" w:rsidRDefault="00B5197B">
                  <w:pPr>
                    <w:spacing w:after="0" w:line="240" w:lineRule="auto"/>
                    <w:ind w:right="252"/>
                    <w:jc w:val="center"/>
                    <w:rPr>
                      <w:rFonts w:ascii="Times New Roman" w:hAnsi="Times New Roman"/>
                      <w:b/>
                      <w:sz w:val="18"/>
                      <w:szCs w:val="18"/>
                    </w:rPr>
                  </w:pPr>
                  <w:r w:rsidRPr="00D02F45">
                    <w:rPr>
                      <w:rFonts w:ascii="Times New Roman" w:hAnsi="Times New Roman"/>
                      <w:b/>
                      <w:sz w:val="18"/>
                      <w:szCs w:val="18"/>
                    </w:rPr>
                    <w:t>S помещения (общая площадь квартиры)</w:t>
                  </w:r>
                </w:p>
              </w:tc>
              <w:tc>
                <w:tcPr>
                  <w:tcW w:w="1011" w:type="pct"/>
                  <w:tcBorders>
                    <w:top w:val="single" w:sz="4" w:space="0" w:color="000000"/>
                    <w:left w:val="single" w:sz="4" w:space="0" w:color="000000"/>
                    <w:bottom w:val="single" w:sz="4" w:space="0" w:color="000000"/>
                    <w:right w:val="single" w:sz="4" w:space="0" w:color="000000"/>
                  </w:tcBorders>
                </w:tcPr>
                <w:p w:rsidR="000C1A5B" w:rsidRPr="00D02F45" w:rsidRDefault="00B5197B">
                  <w:pPr>
                    <w:spacing w:after="0" w:line="240" w:lineRule="auto"/>
                    <w:ind w:right="252"/>
                    <w:jc w:val="center"/>
                    <w:rPr>
                      <w:rFonts w:ascii="Times New Roman" w:hAnsi="Times New Roman"/>
                      <w:b/>
                      <w:sz w:val="18"/>
                      <w:szCs w:val="18"/>
                    </w:rPr>
                  </w:pPr>
                  <w:r w:rsidRPr="00D02F45">
                    <w:rPr>
                      <w:rFonts w:ascii="Times New Roman" w:hAnsi="Times New Roman"/>
                      <w:b/>
                      <w:sz w:val="18"/>
                      <w:szCs w:val="18"/>
                    </w:rPr>
                    <w:t>Количество голосов</w:t>
                  </w:r>
                </w:p>
                <w:p w:rsidR="000C1A5B" w:rsidRPr="00D02F45" w:rsidRDefault="00B5197B">
                  <w:pPr>
                    <w:spacing w:after="0" w:line="240" w:lineRule="auto"/>
                    <w:ind w:right="252"/>
                    <w:jc w:val="center"/>
                    <w:rPr>
                      <w:rFonts w:ascii="Times New Roman" w:hAnsi="Times New Roman"/>
                      <w:b/>
                      <w:sz w:val="18"/>
                      <w:szCs w:val="18"/>
                    </w:rPr>
                  </w:pPr>
                  <w:r w:rsidRPr="00D02F45">
                    <w:rPr>
                      <w:rFonts w:ascii="Times New Roman" w:hAnsi="Times New Roman"/>
                      <w:b/>
                      <w:sz w:val="18"/>
                      <w:szCs w:val="18"/>
                    </w:rPr>
                    <w:t>(1 кв.м.=1 голос)</w:t>
                  </w:r>
                </w:p>
              </w:tc>
            </w:tr>
            <w:tr w:rsidR="000C1A5B" w:rsidRPr="00D02F45">
              <w:trPr>
                <w:trHeight w:val="507"/>
              </w:trPr>
              <w:tc>
                <w:tcPr>
                  <w:tcW w:w="892" w:type="pct"/>
                  <w:tcBorders>
                    <w:top w:val="single" w:sz="4" w:space="0" w:color="000000"/>
                    <w:left w:val="single" w:sz="4" w:space="0" w:color="000000"/>
                    <w:bottom w:val="single" w:sz="4" w:space="0" w:color="000000"/>
                    <w:righ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c>
                <w:tcPr>
                  <w:tcW w:w="1506" w:type="pct"/>
                  <w:tcBorders>
                    <w:top w:val="single" w:sz="4" w:space="0" w:color="000000"/>
                    <w:left w:val="single" w:sz="4" w:space="0" w:color="000000"/>
                    <w:bottom w:val="single" w:sz="4" w:space="0" w:color="000000"/>
                    <w:right w:val="single" w:sz="4" w:space="0" w:color="000000"/>
                  </w:tcBorders>
                </w:tcPr>
                <w:p w:rsidR="000C1A5B" w:rsidRPr="00C82F51" w:rsidRDefault="00BC07AA" w:rsidP="00C82F51">
                  <w:pPr>
                    <w:spacing w:after="0" w:line="240" w:lineRule="auto"/>
                    <w:ind w:right="252"/>
                    <w:jc w:val="center"/>
                    <w:rPr>
                      <w:rFonts w:ascii="Times New Roman" w:hAnsi="Times New Roman"/>
                      <w:b/>
                      <w:sz w:val="18"/>
                      <w:szCs w:val="18"/>
                      <w:highlight w:val="yellow"/>
                    </w:rPr>
                  </w:pPr>
                  <w:r>
                    <w:rPr>
                      <w:rFonts w:ascii="Times New Roman" w:hAnsi="Times New Roman"/>
                      <w:b/>
                      <w:sz w:val="18"/>
                      <w:szCs w:val="18"/>
                    </w:rPr>
                    <w:t>204554,76</w:t>
                  </w:r>
                  <w:r w:rsidR="00BE41BA" w:rsidRPr="00BC07AA">
                    <w:rPr>
                      <w:rFonts w:ascii="Times New Roman" w:hAnsi="Times New Roman"/>
                      <w:b/>
                      <w:sz w:val="18"/>
                      <w:szCs w:val="18"/>
                    </w:rPr>
                    <w:t xml:space="preserve"> м2</w:t>
                  </w:r>
                </w:p>
              </w:tc>
              <w:tc>
                <w:tcPr>
                  <w:tcW w:w="1591" w:type="pct"/>
                  <w:tcBorders>
                    <w:top w:val="single" w:sz="4" w:space="0" w:color="000000"/>
                    <w:left w:val="single" w:sz="4" w:space="0" w:color="000000"/>
                    <w:bottom w:val="single" w:sz="4" w:space="0" w:color="000000"/>
                    <w:righ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c>
                <w:tcPr>
                  <w:tcW w:w="1011" w:type="pct"/>
                  <w:tcBorders>
                    <w:top w:val="single" w:sz="4" w:space="0" w:color="000000"/>
                    <w:left w:val="single" w:sz="4" w:space="0" w:color="000000"/>
                    <w:bottom w:val="single" w:sz="4" w:space="0" w:color="000000"/>
                    <w:righ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r>
          </w:tbl>
          <w:p w:rsidR="000C1A5B" w:rsidRPr="00D02F45" w:rsidRDefault="000C1A5B">
            <w:pPr>
              <w:spacing w:after="0" w:line="240" w:lineRule="auto"/>
              <w:ind w:right="252"/>
              <w:jc w:val="center"/>
              <w:rPr>
                <w:rFonts w:ascii="Times New Roman" w:hAnsi="Times New Roman"/>
                <w:b/>
                <w:i/>
                <w:sz w:val="18"/>
                <w:szCs w:val="18"/>
                <w:u w:val="single"/>
              </w:rPr>
            </w:pPr>
          </w:p>
          <w:p w:rsidR="000C1A5B" w:rsidRPr="00D02F45" w:rsidRDefault="00B5197B">
            <w:pPr>
              <w:spacing w:after="0" w:line="240" w:lineRule="auto"/>
              <w:ind w:right="252"/>
              <w:jc w:val="center"/>
              <w:rPr>
                <w:rFonts w:ascii="Times New Roman" w:hAnsi="Times New Roman"/>
                <w:b/>
                <w:i/>
                <w:sz w:val="18"/>
                <w:szCs w:val="18"/>
                <w:u w:val="single"/>
              </w:rPr>
            </w:pPr>
            <w:r w:rsidRPr="00D02F45">
              <w:rPr>
                <w:rFonts w:ascii="Times New Roman" w:hAnsi="Times New Roman"/>
                <w:b/>
                <w:i/>
                <w:sz w:val="18"/>
                <w:szCs w:val="18"/>
                <w:u w:val="single"/>
              </w:rPr>
              <w:t>При голосовании по каждому вопросу выберите только один вариант ответа!</w:t>
            </w:r>
          </w:p>
          <w:p w:rsidR="000C1A5B" w:rsidRPr="00D02F45" w:rsidRDefault="000C1A5B">
            <w:pPr>
              <w:spacing w:after="0" w:line="240" w:lineRule="auto"/>
              <w:ind w:right="252"/>
              <w:jc w:val="right"/>
              <w:rPr>
                <w:rFonts w:ascii="Times New Roman" w:hAnsi="Times New Roman"/>
                <w:b/>
                <w:sz w:val="18"/>
                <w:szCs w:val="18"/>
                <w:u w:val="single"/>
              </w:rPr>
            </w:pPr>
          </w:p>
          <w:p w:rsidR="000C1A5B" w:rsidRPr="00D02F45" w:rsidRDefault="00B5197B">
            <w:pPr>
              <w:spacing w:after="0" w:line="240" w:lineRule="auto"/>
              <w:ind w:right="252"/>
              <w:jc w:val="both"/>
              <w:rPr>
                <w:rFonts w:ascii="Times New Roman" w:hAnsi="Times New Roman"/>
                <w:sz w:val="18"/>
                <w:szCs w:val="18"/>
              </w:rPr>
            </w:pPr>
            <w:r w:rsidRPr="00D02F45">
              <w:rPr>
                <w:rFonts w:ascii="Times New Roman" w:hAnsi="Times New Roman"/>
                <w:b/>
                <w:sz w:val="18"/>
                <w:szCs w:val="18"/>
              </w:rPr>
              <w:t>1. Избрание председателя и секретаря собрания.</w:t>
            </w:r>
          </w:p>
          <w:p w:rsidR="000C1A5B" w:rsidRPr="00D02F45" w:rsidRDefault="00B5197B">
            <w:pPr>
              <w:spacing w:after="0" w:line="240" w:lineRule="auto"/>
              <w:ind w:right="252"/>
              <w:jc w:val="both"/>
              <w:rPr>
                <w:rFonts w:ascii="Times New Roman" w:hAnsi="Times New Roman"/>
                <w:sz w:val="18"/>
                <w:szCs w:val="18"/>
              </w:rPr>
            </w:pPr>
            <w:r w:rsidRPr="00D02F45">
              <w:rPr>
                <w:rFonts w:ascii="Times New Roman" w:hAnsi="Times New Roman"/>
                <w:sz w:val="18"/>
                <w:szCs w:val="18"/>
              </w:rPr>
              <w:t xml:space="preserve">Избрать председателем собрания </w:t>
            </w:r>
            <w:r w:rsidR="00D02F45">
              <w:rPr>
                <w:rFonts w:ascii="Times New Roman" w:hAnsi="Times New Roman"/>
                <w:sz w:val="18"/>
                <w:szCs w:val="18"/>
              </w:rPr>
              <w:t>–</w:t>
            </w:r>
            <w:r w:rsidR="00D02F45" w:rsidRPr="00B67D52">
              <w:rPr>
                <w:rFonts w:ascii="Times New Roman" w:hAnsi="Times New Roman"/>
                <w:sz w:val="18"/>
                <w:szCs w:val="18"/>
              </w:rPr>
              <w:t>Юсупов</w:t>
            </w:r>
            <w:r w:rsidR="001338E5" w:rsidRPr="00B67D52">
              <w:rPr>
                <w:rFonts w:ascii="Times New Roman" w:hAnsi="Times New Roman"/>
                <w:sz w:val="18"/>
                <w:szCs w:val="18"/>
              </w:rPr>
              <w:t>а</w:t>
            </w:r>
            <w:r w:rsidR="00D02F45" w:rsidRPr="00B67D52">
              <w:rPr>
                <w:rFonts w:ascii="Times New Roman" w:hAnsi="Times New Roman"/>
                <w:sz w:val="18"/>
                <w:szCs w:val="18"/>
              </w:rPr>
              <w:t xml:space="preserve"> А.Ш</w:t>
            </w:r>
            <w:r w:rsidR="00BE41BA" w:rsidRPr="00B67D52">
              <w:rPr>
                <w:rFonts w:ascii="Times New Roman" w:hAnsi="Times New Roman"/>
                <w:sz w:val="18"/>
                <w:szCs w:val="18"/>
              </w:rPr>
              <w:t>.</w:t>
            </w:r>
            <w:r w:rsidRPr="00B67D52">
              <w:rPr>
                <w:rFonts w:ascii="Times New Roman" w:hAnsi="Times New Roman"/>
                <w:sz w:val="18"/>
                <w:szCs w:val="18"/>
              </w:rPr>
              <w:t>,</w:t>
            </w:r>
            <w:r w:rsidRPr="00D02F45">
              <w:rPr>
                <w:rFonts w:ascii="Times New Roman" w:hAnsi="Times New Roman"/>
                <w:sz w:val="18"/>
                <w:szCs w:val="18"/>
              </w:rPr>
              <w:t xml:space="preserve"> секретарем собрания – Беляеву В.Ю.</w:t>
            </w:r>
          </w:p>
          <w:p w:rsidR="00861F0F" w:rsidRPr="00D02F45" w:rsidRDefault="00861F0F">
            <w:pPr>
              <w:spacing w:after="0" w:line="240" w:lineRule="auto"/>
              <w:ind w:right="252"/>
              <w:jc w:val="both"/>
              <w:rPr>
                <w:rFonts w:ascii="Times New Roman" w:hAnsi="Times New Roman"/>
                <w:sz w:val="18"/>
                <w:szCs w:val="18"/>
              </w:rPr>
            </w:pPr>
          </w:p>
          <w:tbl>
            <w:tblPr>
              <w:tblW w:w="0" w:type="auto"/>
              <w:tblLook w:val="04A0" w:firstRow="1" w:lastRow="0" w:firstColumn="1" w:lastColumn="0" w:noHBand="0" w:noVBand="1"/>
            </w:tblPr>
            <w:tblGrid>
              <w:gridCol w:w="684"/>
              <w:gridCol w:w="408"/>
              <w:gridCol w:w="1089"/>
              <w:gridCol w:w="1226"/>
              <w:gridCol w:w="413"/>
              <w:gridCol w:w="948"/>
              <w:gridCol w:w="1807"/>
              <w:gridCol w:w="413"/>
            </w:tblGrid>
            <w:tr w:rsidR="000C1A5B" w:rsidRPr="00D02F45">
              <w:trPr>
                <w:trHeight w:hRule="exact" w:val="305"/>
              </w:trPr>
              <w:tc>
                <w:tcPr>
                  <w:tcW w:w="684" w:type="dxa"/>
                  <w:tcBorders>
                    <w:right w:val="single" w:sz="4" w:space="0" w:color="000000"/>
                  </w:tcBorders>
                </w:tcPr>
                <w:p w:rsidR="000C1A5B" w:rsidRPr="00D02F45" w:rsidRDefault="00B5197B">
                  <w:pPr>
                    <w:spacing w:after="0" w:line="240" w:lineRule="auto"/>
                    <w:ind w:right="55"/>
                    <w:jc w:val="both"/>
                    <w:rPr>
                      <w:rFonts w:ascii="Times New Roman" w:hAnsi="Times New Roman"/>
                      <w:b/>
                      <w:sz w:val="18"/>
                      <w:szCs w:val="18"/>
                    </w:rPr>
                  </w:pPr>
                  <w:r w:rsidRPr="00D02F45">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c>
                <w:tcPr>
                  <w:tcW w:w="1226" w:type="dxa"/>
                  <w:tcBorders>
                    <w:right w:val="single" w:sz="4" w:space="0" w:color="000000"/>
                  </w:tcBorders>
                </w:tcPr>
                <w:p w:rsidR="000C1A5B" w:rsidRPr="00D02F45" w:rsidRDefault="00B5197B">
                  <w:pPr>
                    <w:spacing w:after="0" w:line="240" w:lineRule="auto"/>
                    <w:jc w:val="both"/>
                    <w:rPr>
                      <w:rFonts w:ascii="Times New Roman" w:hAnsi="Times New Roman"/>
                      <w:b/>
                      <w:sz w:val="18"/>
                      <w:szCs w:val="18"/>
                    </w:rPr>
                  </w:pPr>
                  <w:r w:rsidRPr="00D02F45">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c>
                <w:tcPr>
                  <w:tcW w:w="1773" w:type="dxa"/>
                  <w:tcBorders>
                    <w:right w:val="single" w:sz="4" w:space="0" w:color="000000"/>
                  </w:tcBorders>
                </w:tcPr>
                <w:p w:rsidR="000C1A5B" w:rsidRPr="00D02F45" w:rsidRDefault="00B5197B">
                  <w:pPr>
                    <w:spacing w:after="0" w:line="240" w:lineRule="auto"/>
                    <w:ind w:right="-67"/>
                    <w:jc w:val="both"/>
                    <w:rPr>
                      <w:rFonts w:ascii="Times New Roman" w:hAnsi="Times New Roman"/>
                      <w:b/>
                      <w:sz w:val="18"/>
                      <w:szCs w:val="18"/>
                    </w:rPr>
                  </w:pPr>
                  <w:r w:rsidRPr="00D02F45">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0C1A5B" w:rsidRPr="00D02F45" w:rsidRDefault="000C1A5B">
                  <w:pPr>
                    <w:spacing w:after="0" w:line="240" w:lineRule="auto"/>
                    <w:ind w:right="252"/>
                    <w:jc w:val="both"/>
                    <w:rPr>
                      <w:rFonts w:ascii="Times New Roman" w:hAnsi="Times New Roman"/>
                      <w:b/>
                      <w:sz w:val="18"/>
                      <w:szCs w:val="18"/>
                    </w:rPr>
                  </w:pPr>
                </w:p>
              </w:tc>
            </w:tr>
          </w:tbl>
          <w:p w:rsidR="000C1A5B" w:rsidRPr="00D02F45" w:rsidRDefault="000C1A5B">
            <w:pPr>
              <w:spacing w:after="0" w:line="240" w:lineRule="auto"/>
              <w:ind w:right="252"/>
              <w:jc w:val="both"/>
              <w:rPr>
                <w:rFonts w:ascii="Times New Roman" w:hAnsi="Times New Roman"/>
                <w:b/>
                <w:sz w:val="18"/>
                <w:szCs w:val="18"/>
              </w:rPr>
            </w:pPr>
          </w:p>
          <w:p w:rsidR="000C1A5B" w:rsidRPr="00D02F45" w:rsidRDefault="00B5197B">
            <w:pPr>
              <w:spacing w:after="0" w:line="240" w:lineRule="auto"/>
              <w:ind w:right="252"/>
              <w:jc w:val="both"/>
              <w:rPr>
                <w:rFonts w:ascii="Times New Roman" w:hAnsi="Times New Roman"/>
                <w:b/>
                <w:color w:val="FF0000"/>
                <w:sz w:val="18"/>
                <w:szCs w:val="18"/>
              </w:rPr>
            </w:pPr>
            <w:r w:rsidRPr="00D02F45">
              <w:rPr>
                <w:rFonts w:ascii="Times New Roman" w:hAnsi="Times New Roman"/>
                <w:b/>
                <w:sz w:val="18"/>
                <w:szCs w:val="18"/>
              </w:rPr>
              <w:t>2. Избрание счетной комиссии.</w:t>
            </w:r>
            <w:r w:rsidRPr="00D02F45">
              <w:rPr>
                <w:rFonts w:ascii="Times New Roman" w:hAnsi="Times New Roman"/>
                <w:b/>
                <w:color w:val="FF0000"/>
                <w:sz w:val="18"/>
                <w:szCs w:val="18"/>
              </w:rPr>
              <w:t xml:space="preserve"> </w:t>
            </w:r>
          </w:p>
          <w:p w:rsidR="000C1A5B" w:rsidRPr="00D02F45" w:rsidRDefault="00B5197B">
            <w:pPr>
              <w:spacing w:after="0" w:line="240" w:lineRule="auto"/>
              <w:ind w:right="252"/>
              <w:jc w:val="both"/>
              <w:rPr>
                <w:rFonts w:ascii="Times New Roman" w:hAnsi="Times New Roman"/>
                <w:b/>
                <w:sz w:val="18"/>
                <w:szCs w:val="18"/>
              </w:rPr>
            </w:pPr>
            <w:r w:rsidRPr="00D02F45">
              <w:rPr>
                <w:rFonts w:ascii="Times New Roman" w:hAnsi="Times New Roman"/>
                <w:sz w:val="18"/>
                <w:szCs w:val="18"/>
              </w:rPr>
              <w:t>Предлагается голосовать за следующие кандидатуры:</w:t>
            </w:r>
          </w:p>
          <w:p w:rsidR="000C1A5B" w:rsidRPr="00D02F45" w:rsidRDefault="000C1A5B">
            <w:pPr>
              <w:spacing w:after="228" w:line="1" w:lineRule="exact"/>
              <w:rPr>
                <w:rFonts w:ascii="Times New Roman" w:hAnsi="Times New Roman"/>
                <w:sz w:val="18"/>
                <w:szCs w:val="18"/>
              </w:rPr>
            </w:pPr>
          </w:p>
          <w:tbl>
            <w:tblPr>
              <w:tblW w:w="9994" w:type="dxa"/>
              <w:tblInd w:w="48" w:type="dxa"/>
              <w:tblCellMar>
                <w:left w:w="40" w:type="dxa"/>
                <w:right w:w="40" w:type="dxa"/>
              </w:tblCellMar>
              <w:tblLook w:val="04A0" w:firstRow="1" w:lastRow="0" w:firstColumn="1" w:lastColumn="0" w:noHBand="0" w:noVBand="1"/>
            </w:tblPr>
            <w:tblGrid>
              <w:gridCol w:w="4452"/>
              <w:gridCol w:w="1601"/>
              <w:gridCol w:w="1973"/>
              <w:gridCol w:w="1968"/>
            </w:tblGrid>
            <w:tr w:rsidR="000C1A5B" w:rsidRPr="00D02F45">
              <w:tc>
                <w:tcPr>
                  <w:tcW w:w="4452" w:type="dxa"/>
                  <w:tcBorders>
                    <w:top w:val="single" w:sz="6" w:space="0" w:color="000000"/>
                    <w:left w:val="single" w:sz="6" w:space="0" w:color="000000"/>
                    <w:bottom w:val="single" w:sz="6" w:space="0" w:color="000000"/>
                    <w:right w:val="single" w:sz="6" w:space="0" w:color="000000"/>
                  </w:tcBorders>
                </w:tcPr>
                <w:p w:rsidR="000C1A5B" w:rsidRPr="00D02F45" w:rsidRDefault="00B5197B">
                  <w:pPr>
                    <w:pStyle w:val="Style5"/>
                    <w:spacing w:line="240" w:lineRule="auto"/>
                    <w:ind w:left="329"/>
                    <w:rPr>
                      <w:sz w:val="18"/>
                      <w:szCs w:val="18"/>
                    </w:rPr>
                  </w:pPr>
                  <w:r w:rsidRPr="00D02F45">
                    <w:rPr>
                      <w:sz w:val="18"/>
                      <w:szCs w:val="18"/>
                    </w:rPr>
                    <w:t>Фамилия, имя, отчество кандидата</w:t>
                  </w:r>
                </w:p>
              </w:tc>
              <w:tc>
                <w:tcPr>
                  <w:tcW w:w="1601" w:type="dxa"/>
                  <w:tcBorders>
                    <w:top w:val="single" w:sz="6" w:space="0" w:color="000000"/>
                    <w:left w:val="single" w:sz="6" w:space="0" w:color="000000"/>
                    <w:bottom w:val="single" w:sz="6" w:space="0" w:color="000000"/>
                    <w:right w:val="single" w:sz="6" w:space="0" w:color="000000"/>
                  </w:tcBorders>
                </w:tcPr>
                <w:p w:rsidR="000C1A5B" w:rsidRPr="00D02F45" w:rsidRDefault="00B5197B">
                  <w:pPr>
                    <w:pStyle w:val="Style5"/>
                    <w:spacing w:line="240" w:lineRule="auto"/>
                    <w:ind w:left="655"/>
                    <w:rPr>
                      <w:sz w:val="18"/>
                      <w:szCs w:val="18"/>
                    </w:rPr>
                  </w:pPr>
                  <w:r w:rsidRPr="00D02F45">
                    <w:rPr>
                      <w:sz w:val="18"/>
                      <w:szCs w:val="18"/>
                    </w:rPr>
                    <w:t>«За»</w:t>
                  </w:r>
                </w:p>
              </w:tc>
              <w:tc>
                <w:tcPr>
                  <w:tcW w:w="1973" w:type="dxa"/>
                  <w:tcBorders>
                    <w:top w:val="single" w:sz="6" w:space="0" w:color="000000"/>
                    <w:left w:val="single" w:sz="6" w:space="0" w:color="000000"/>
                    <w:bottom w:val="single" w:sz="6" w:space="0" w:color="000000"/>
                    <w:right w:val="single" w:sz="6" w:space="0" w:color="000000"/>
                  </w:tcBorders>
                </w:tcPr>
                <w:p w:rsidR="000C1A5B" w:rsidRPr="00D02F45" w:rsidRDefault="00B5197B">
                  <w:pPr>
                    <w:pStyle w:val="Style5"/>
                    <w:spacing w:line="240" w:lineRule="auto"/>
                    <w:ind w:left="425"/>
                    <w:rPr>
                      <w:sz w:val="18"/>
                      <w:szCs w:val="18"/>
                    </w:rPr>
                  </w:pPr>
                  <w:r w:rsidRPr="00D02F45">
                    <w:rPr>
                      <w:sz w:val="18"/>
                      <w:szCs w:val="18"/>
                    </w:rPr>
                    <w:t>«Против»</w:t>
                  </w:r>
                </w:p>
              </w:tc>
              <w:tc>
                <w:tcPr>
                  <w:tcW w:w="1968" w:type="dxa"/>
                  <w:tcBorders>
                    <w:top w:val="single" w:sz="6" w:space="0" w:color="000000"/>
                    <w:left w:val="single" w:sz="6" w:space="0" w:color="000000"/>
                    <w:bottom w:val="single" w:sz="6" w:space="0" w:color="000000"/>
                    <w:right w:val="single" w:sz="6" w:space="0" w:color="000000"/>
                  </w:tcBorders>
                </w:tcPr>
                <w:p w:rsidR="000C1A5B" w:rsidRPr="00D02F45" w:rsidRDefault="00B5197B">
                  <w:pPr>
                    <w:pStyle w:val="Style5"/>
                    <w:spacing w:line="240" w:lineRule="auto"/>
                    <w:rPr>
                      <w:sz w:val="18"/>
                      <w:szCs w:val="18"/>
                    </w:rPr>
                  </w:pPr>
                  <w:r w:rsidRPr="00D02F45">
                    <w:rPr>
                      <w:sz w:val="18"/>
                      <w:szCs w:val="18"/>
                    </w:rPr>
                    <w:t>«Воздержался»</w:t>
                  </w:r>
                </w:p>
              </w:tc>
            </w:tr>
            <w:tr w:rsidR="000C1A5B" w:rsidRPr="00D02F45">
              <w:tc>
                <w:tcPr>
                  <w:tcW w:w="4452" w:type="dxa"/>
                  <w:tcBorders>
                    <w:top w:val="single" w:sz="6" w:space="0" w:color="000000"/>
                    <w:left w:val="single" w:sz="6" w:space="0" w:color="000000"/>
                    <w:bottom w:val="single" w:sz="6" w:space="0" w:color="000000"/>
                    <w:right w:val="single" w:sz="6" w:space="0" w:color="000000"/>
                  </w:tcBorders>
                </w:tcPr>
                <w:p w:rsidR="000C1A5B" w:rsidRPr="00615F35" w:rsidRDefault="000C1A5B">
                  <w:pPr>
                    <w:pStyle w:val="Style5"/>
                    <w:spacing w:line="240" w:lineRule="auto"/>
                    <w:rPr>
                      <w:color w:val="FF0000"/>
                      <w:sz w:val="18"/>
                      <w:szCs w:val="18"/>
                    </w:rPr>
                  </w:pPr>
                </w:p>
              </w:tc>
              <w:tc>
                <w:tcPr>
                  <w:tcW w:w="1601"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c>
                <w:tcPr>
                  <w:tcW w:w="1973"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c>
                <w:tcPr>
                  <w:tcW w:w="1968"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r>
            <w:tr w:rsidR="000C1A5B" w:rsidRPr="00D02F45">
              <w:tc>
                <w:tcPr>
                  <w:tcW w:w="4452" w:type="dxa"/>
                  <w:tcBorders>
                    <w:top w:val="single" w:sz="6" w:space="0" w:color="000000"/>
                    <w:left w:val="single" w:sz="6" w:space="0" w:color="000000"/>
                    <w:bottom w:val="single" w:sz="6" w:space="0" w:color="000000"/>
                    <w:right w:val="single" w:sz="6" w:space="0" w:color="000000"/>
                  </w:tcBorders>
                </w:tcPr>
                <w:p w:rsidR="000C1A5B" w:rsidRPr="00615F35" w:rsidRDefault="000C1A5B">
                  <w:pPr>
                    <w:pStyle w:val="Style5"/>
                    <w:spacing w:line="240" w:lineRule="auto"/>
                    <w:rPr>
                      <w:color w:val="FF0000"/>
                      <w:sz w:val="18"/>
                      <w:szCs w:val="18"/>
                    </w:rPr>
                  </w:pPr>
                </w:p>
              </w:tc>
              <w:tc>
                <w:tcPr>
                  <w:tcW w:w="1601"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c>
                <w:tcPr>
                  <w:tcW w:w="1973"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c>
                <w:tcPr>
                  <w:tcW w:w="1968"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r>
            <w:tr w:rsidR="000C1A5B" w:rsidRPr="00D02F45">
              <w:tc>
                <w:tcPr>
                  <w:tcW w:w="4452" w:type="dxa"/>
                  <w:tcBorders>
                    <w:top w:val="single" w:sz="6" w:space="0" w:color="000000"/>
                    <w:left w:val="single" w:sz="6" w:space="0" w:color="000000"/>
                    <w:bottom w:val="single" w:sz="6" w:space="0" w:color="000000"/>
                    <w:right w:val="single" w:sz="6" w:space="0" w:color="000000"/>
                  </w:tcBorders>
                </w:tcPr>
                <w:p w:rsidR="000C1A5B" w:rsidRPr="00615F35" w:rsidRDefault="000C1A5B" w:rsidP="00D3447C">
                  <w:pPr>
                    <w:pStyle w:val="Style5"/>
                    <w:spacing w:line="240" w:lineRule="auto"/>
                    <w:rPr>
                      <w:color w:val="FF0000"/>
                      <w:sz w:val="18"/>
                      <w:szCs w:val="18"/>
                    </w:rPr>
                  </w:pPr>
                </w:p>
              </w:tc>
              <w:tc>
                <w:tcPr>
                  <w:tcW w:w="1601"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c>
                <w:tcPr>
                  <w:tcW w:w="1973"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c>
                <w:tcPr>
                  <w:tcW w:w="1968" w:type="dxa"/>
                  <w:tcBorders>
                    <w:top w:val="single" w:sz="6" w:space="0" w:color="000000"/>
                    <w:left w:val="single" w:sz="6" w:space="0" w:color="000000"/>
                    <w:bottom w:val="single" w:sz="6" w:space="0" w:color="000000"/>
                    <w:right w:val="single" w:sz="6" w:space="0" w:color="000000"/>
                  </w:tcBorders>
                </w:tcPr>
                <w:p w:rsidR="000C1A5B" w:rsidRPr="00D02F45" w:rsidRDefault="000C1A5B">
                  <w:pPr>
                    <w:pStyle w:val="Style7"/>
                    <w:rPr>
                      <w:sz w:val="18"/>
                      <w:szCs w:val="18"/>
                    </w:rPr>
                  </w:pPr>
                </w:p>
              </w:tc>
            </w:tr>
          </w:tbl>
          <w:p w:rsidR="000C1A5B" w:rsidRPr="007275BD" w:rsidRDefault="000C1A5B">
            <w:pPr>
              <w:spacing w:after="0" w:line="240" w:lineRule="auto"/>
              <w:jc w:val="both"/>
              <w:rPr>
                <w:rFonts w:ascii="Times New Roman" w:hAnsi="Times New Roman"/>
                <w:b/>
                <w:sz w:val="18"/>
                <w:szCs w:val="18"/>
              </w:rPr>
            </w:pPr>
          </w:p>
          <w:p w:rsidR="006F3C71" w:rsidRDefault="006F3C71">
            <w:pPr>
              <w:spacing w:after="0" w:line="240" w:lineRule="auto"/>
              <w:jc w:val="both"/>
              <w:rPr>
                <w:rFonts w:ascii="Times New Roman" w:hAnsi="Times New Roman"/>
                <w:b/>
                <w:sz w:val="18"/>
                <w:szCs w:val="18"/>
              </w:rPr>
            </w:pPr>
          </w:p>
          <w:p w:rsidR="00574A44" w:rsidRPr="009032AC" w:rsidRDefault="009032AC" w:rsidP="009032AC">
            <w:pPr>
              <w:spacing w:after="0" w:line="240" w:lineRule="auto"/>
              <w:jc w:val="both"/>
              <w:rPr>
                <w:rFonts w:ascii="Times New Roman" w:hAnsi="Times New Roman"/>
                <w:b/>
                <w:sz w:val="18"/>
                <w:szCs w:val="18"/>
              </w:rPr>
            </w:pPr>
            <w:r>
              <w:rPr>
                <w:rFonts w:ascii="Times New Roman" w:hAnsi="Times New Roman"/>
                <w:b/>
                <w:sz w:val="18"/>
                <w:szCs w:val="18"/>
              </w:rPr>
              <w:t xml:space="preserve">3. </w:t>
            </w:r>
            <w:r w:rsidR="00574A44" w:rsidRPr="009032AC">
              <w:rPr>
                <w:rFonts w:ascii="Times New Roman" w:hAnsi="Times New Roman"/>
                <w:b/>
                <w:sz w:val="18"/>
                <w:szCs w:val="18"/>
              </w:rPr>
              <w:t>Утвердить решение о проведении общих собраний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(ГИС ЖКХ), определении администратора собрания, порядка приема решений и продолжительности голосования.</w:t>
            </w:r>
          </w:p>
          <w:p w:rsidR="00574A44" w:rsidRPr="00FD3157" w:rsidRDefault="00574A44" w:rsidP="00574A44">
            <w:pPr>
              <w:pStyle w:val="a8"/>
              <w:spacing w:after="0" w:line="240" w:lineRule="auto"/>
              <w:jc w:val="both"/>
              <w:rPr>
                <w:rFonts w:ascii="Times New Roman" w:hAnsi="Times New Roman" w:cs="Times New Roman"/>
                <w:b/>
                <w:sz w:val="18"/>
                <w:szCs w:val="18"/>
              </w:rPr>
            </w:pPr>
          </w:p>
          <w:p w:rsidR="00574A44" w:rsidRPr="00FD3157" w:rsidRDefault="00574A44" w:rsidP="009032AC">
            <w:pPr>
              <w:spacing w:after="0" w:line="240" w:lineRule="auto"/>
              <w:jc w:val="both"/>
              <w:rPr>
                <w:rFonts w:ascii="Times New Roman" w:hAnsi="Times New Roman"/>
                <w:sz w:val="18"/>
                <w:szCs w:val="18"/>
              </w:rPr>
            </w:pPr>
            <w:r w:rsidRPr="00FD3157">
              <w:rPr>
                <w:rFonts w:ascii="Times New Roman" w:hAnsi="Times New Roman"/>
                <w:sz w:val="18"/>
                <w:szCs w:val="18"/>
              </w:rPr>
              <w:t>1. Использовать государственную информационную систему жилищно-коммунального хозяйства (ГИС ЖКХ) для проведения общих собраний собственников помещений в многоквартирном доме в форме заочного голосования.</w:t>
            </w:r>
          </w:p>
          <w:p w:rsidR="00574A44" w:rsidRPr="00FD3157" w:rsidRDefault="00574A44" w:rsidP="009032AC">
            <w:pPr>
              <w:spacing w:after="0" w:line="240" w:lineRule="auto"/>
              <w:jc w:val="both"/>
              <w:rPr>
                <w:rFonts w:ascii="Times New Roman" w:hAnsi="Times New Roman"/>
                <w:sz w:val="18"/>
                <w:szCs w:val="18"/>
              </w:rPr>
            </w:pPr>
            <w:r w:rsidRPr="00FD3157">
              <w:rPr>
                <w:rFonts w:ascii="Times New Roman" w:hAnsi="Times New Roman"/>
                <w:sz w:val="18"/>
                <w:szCs w:val="18"/>
              </w:rPr>
              <w:t>2. Определить администратором общего собрания, проводимого в электронной форме с использованием ГИС ЖКХ, ООО УК «Маршал», наделив его полномочиями по размещению в системе сообщений о проведении собрания, решений (бюллетеней) для голосования, протоколов и иных необходимых документов, а также по совершению иных действий, предусмотренных порядком проведения электронного голосования, на срок до момента переизбрания или отказа от исполнения обязанностей.</w:t>
            </w:r>
          </w:p>
          <w:p w:rsidR="00574A44" w:rsidRPr="00FD3157" w:rsidRDefault="00574A44" w:rsidP="009032AC">
            <w:pPr>
              <w:spacing w:after="0" w:line="240" w:lineRule="auto"/>
              <w:jc w:val="both"/>
              <w:rPr>
                <w:rFonts w:ascii="Times New Roman" w:hAnsi="Times New Roman"/>
                <w:sz w:val="18"/>
                <w:szCs w:val="18"/>
              </w:rPr>
            </w:pPr>
            <w:r w:rsidRPr="00FD3157">
              <w:rPr>
                <w:rFonts w:ascii="Times New Roman" w:hAnsi="Times New Roman"/>
                <w:sz w:val="18"/>
                <w:szCs w:val="18"/>
              </w:rPr>
              <w:t>3. Установить следующий порядок приема решений собственников: голосование осуществляется непосредственно в личном кабинете ГИС ЖКХ или в мобильном приложении «Госуслуги.Дом», а также путем передачи администратору письменных решений (бумажных бюллетеней) до даты и времени окончания голосования. Администратор обязан внести электронные образы письменных решений в систему в течение 24 часов с момента получения. Сообщения о проведении собраний направляются инициатором администратору в срок, обеспечивающий их размещение в ГИС ЖКХ не позднее чем за 10 дней до даты начала голосования.</w:t>
            </w:r>
          </w:p>
          <w:p w:rsidR="00574A44" w:rsidRPr="00FD3157" w:rsidRDefault="00574A44" w:rsidP="009032AC">
            <w:pPr>
              <w:spacing w:after="0" w:line="240" w:lineRule="auto"/>
              <w:jc w:val="both"/>
              <w:rPr>
                <w:rFonts w:ascii="Times New Roman" w:hAnsi="Times New Roman"/>
                <w:sz w:val="18"/>
                <w:szCs w:val="18"/>
              </w:rPr>
            </w:pPr>
            <w:r w:rsidRPr="00FD3157">
              <w:rPr>
                <w:rFonts w:ascii="Times New Roman" w:hAnsi="Times New Roman"/>
                <w:sz w:val="18"/>
                <w:szCs w:val="18"/>
              </w:rPr>
              <w:t>4. Установить продолжительность голосования по вопросам повестки дня с использованием ГИС ЖКХ равной 60 (шестидесяти) календарным дням.</w:t>
            </w:r>
          </w:p>
          <w:p w:rsidR="00574A44" w:rsidRPr="00FD3157" w:rsidRDefault="00574A44" w:rsidP="00574A44">
            <w:pPr>
              <w:spacing w:after="0" w:line="240" w:lineRule="auto"/>
              <w:rPr>
                <w:rFonts w:ascii="Times New Roman" w:hAnsi="Times New Roman"/>
                <w:sz w:val="18"/>
                <w:szCs w:val="18"/>
              </w:rPr>
            </w:pPr>
          </w:p>
          <w:tbl>
            <w:tblPr>
              <w:tblW w:w="0" w:type="auto"/>
              <w:tblLook w:val="04A0" w:firstRow="1" w:lastRow="0" w:firstColumn="1" w:lastColumn="0" w:noHBand="0" w:noVBand="1"/>
            </w:tblPr>
            <w:tblGrid>
              <w:gridCol w:w="766"/>
              <w:gridCol w:w="408"/>
              <w:gridCol w:w="1089"/>
              <w:gridCol w:w="1378"/>
              <w:gridCol w:w="413"/>
              <w:gridCol w:w="948"/>
              <w:gridCol w:w="2161"/>
              <w:gridCol w:w="413"/>
            </w:tblGrid>
            <w:tr w:rsidR="00574A44" w:rsidRPr="00FD3157" w:rsidTr="00552BE8">
              <w:trPr>
                <w:trHeight w:hRule="exact" w:val="305"/>
              </w:trPr>
              <w:tc>
                <w:tcPr>
                  <w:tcW w:w="766" w:type="dxa"/>
                  <w:tcBorders>
                    <w:top w:val="nil"/>
                    <w:left w:val="nil"/>
                    <w:bottom w:val="nil"/>
                    <w:right w:val="single" w:sz="4" w:space="0" w:color="000000"/>
                  </w:tcBorders>
                  <w:hideMark/>
                </w:tcPr>
                <w:p w:rsidR="00574A44" w:rsidRPr="00FD3157" w:rsidRDefault="00574A44" w:rsidP="00574A44">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1089" w:type="dxa"/>
                  <w:tcBorders>
                    <w:top w:val="nil"/>
                    <w:left w:val="single" w:sz="4" w:space="0" w:color="000000"/>
                    <w:bottom w:val="nil"/>
                    <w:right w:val="nil"/>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1378" w:type="dxa"/>
                  <w:tcBorders>
                    <w:top w:val="nil"/>
                    <w:left w:val="nil"/>
                    <w:bottom w:val="nil"/>
                    <w:right w:val="single" w:sz="4" w:space="0" w:color="000000"/>
                  </w:tcBorders>
                  <w:hideMark/>
                </w:tcPr>
                <w:p w:rsidR="00574A44" w:rsidRPr="00FD3157" w:rsidRDefault="00574A44" w:rsidP="00574A44">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948" w:type="dxa"/>
                  <w:tcBorders>
                    <w:top w:val="nil"/>
                    <w:left w:val="single" w:sz="4" w:space="0" w:color="000000"/>
                    <w:bottom w:val="nil"/>
                    <w:right w:val="nil"/>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2161" w:type="dxa"/>
                  <w:tcBorders>
                    <w:top w:val="nil"/>
                    <w:left w:val="nil"/>
                    <w:bottom w:val="nil"/>
                    <w:right w:val="single" w:sz="4" w:space="0" w:color="000000"/>
                  </w:tcBorders>
                  <w:hideMark/>
                </w:tcPr>
                <w:p w:rsidR="00574A44" w:rsidRPr="00FD3157" w:rsidRDefault="00574A44" w:rsidP="00574A44">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r>
          </w:tbl>
          <w:p w:rsidR="00574A44" w:rsidRPr="00FD3157" w:rsidRDefault="00574A44" w:rsidP="00574A44">
            <w:pPr>
              <w:spacing w:after="0" w:line="240" w:lineRule="auto"/>
              <w:jc w:val="both"/>
              <w:rPr>
                <w:rFonts w:ascii="Times New Roman" w:hAnsi="Times New Roman"/>
                <w:sz w:val="18"/>
                <w:szCs w:val="18"/>
              </w:rPr>
            </w:pPr>
          </w:p>
          <w:p w:rsidR="00574A44" w:rsidRPr="00FD3157" w:rsidRDefault="00574A44" w:rsidP="00574A44">
            <w:pPr>
              <w:spacing w:after="0" w:line="240" w:lineRule="auto"/>
              <w:jc w:val="both"/>
              <w:rPr>
                <w:rFonts w:ascii="Times New Roman" w:hAnsi="Times New Roman"/>
                <w:sz w:val="18"/>
                <w:szCs w:val="18"/>
              </w:rPr>
            </w:pPr>
          </w:p>
          <w:p w:rsidR="00574A44" w:rsidRPr="009032AC" w:rsidRDefault="009032AC" w:rsidP="009032AC">
            <w:pPr>
              <w:spacing w:after="0" w:line="240" w:lineRule="auto"/>
              <w:rPr>
                <w:rFonts w:ascii="Times New Roman" w:hAnsi="Times New Roman"/>
                <w:b/>
                <w:sz w:val="18"/>
                <w:szCs w:val="18"/>
              </w:rPr>
            </w:pPr>
            <w:r>
              <w:rPr>
                <w:rFonts w:ascii="Times New Roman" w:hAnsi="Times New Roman"/>
                <w:b/>
                <w:sz w:val="18"/>
                <w:szCs w:val="18"/>
              </w:rPr>
              <w:t>4.</w:t>
            </w:r>
            <w:r w:rsidR="00F3202B">
              <w:rPr>
                <w:rFonts w:ascii="Times New Roman" w:hAnsi="Times New Roman"/>
                <w:b/>
                <w:sz w:val="18"/>
                <w:szCs w:val="18"/>
              </w:rPr>
              <w:t>Принятие решения</w:t>
            </w:r>
            <w:r w:rsidR="00574A44" w:rsidRPr="009032AC">
              <w:rPr>
                <w:rFonts w:ascii="Times New Roman" w:hAnsi="Times New Roman"/>
                <w:b/>
                <w:sz w:val="18"/>
                <w:szCs w:val="18"/>
              </w:rPr>
              <w:t xml:space="preserve"> об индексации тарифов.</w:t>
            </w:r>
          </w:p>
          <w:p w:rsidR="00574A44" w:rsidRPr="00FD3157" w:rsidRDefault="00574A44" w:rsidP="00574A44">
            <w:pPr>
              <w:pStyle w:val="a8"/>
              <w:spacing w:after="0" w:line="240" w:lineRule="auto"/>
              <w:rPr>
                <w:rFonts w:ascii="Times New Roman" w:hAnsi="Times New Roman" w:cs="Times New Roman"/>
                <w:b/>
                <w:sz w:val="18"/>
                <w:szCs w:val="18"/>
              </w:rPr>
            </w:pPr>
          </w:p>
          <w:p w:rsidR="00574A44" w:rsidRPr="00FD3157" w:rsidRDefault="00574A44" w:rsidP="009032AC">
            <w:pPr>
              <w:spacing w:after="0" w:line="240" w:lineRule="auto"/>
              <w:jc w:val="both"/>
              <w:rPr>
                <w:rFonts w:ascii="Times New Roman" w:hAnsi="Times New Roman"/>
                <w:sz w:val="18"/>
                <w:szCs w:val="18"/>
              </w:rPr>
            </w:pPr>
            <w:r w:rsidRPr="00FD3157">
              <w:rPr>
                <w:rFonts w:ascii="Times New Roman" w:hAnsi="Times New Roman"/>
                <w:sz w:val="18"/>
                <w:szCs w:val="18"/>
              </w:rPr>
              <w:t>Принять решение по индексации тарифов в части содержания и управления многоквартирным домом ежегодно с учетом индекса потребительских цен по данным Федерал</w:t>
            </w:r>
            <w:bookmarkStart w:id="0" w:name="_GoBack"/>
            <w:bookmarkEnd w:id="0"/>
            <w:r w:rsidRPr="00FD3157">
              <w:rPr>
                <w:rFonts w:ascii="Times New Roman" w:hAnsi="Times New Roman"/>
                <w:sz w:val="18"/>
                <w:szCs w:val="18"/>
              </w:rPr>
              <w:t>ьной службы государственной статистики, публикуемой на официальном сайте Службы, коммерческого предложения подрядных организаций или в ином порядке, установленном действующим законодательством. Индексации подлежат все жилищные услуги, при этом суммарно не выше индекса потребительских цен за индексируемый период. При этом принятия собственниками дополнительного решения об изменении размера платы за содержание жилого (нежилого) помещения не требуется. Изменение тарифов производится не чаще 1 (одного) раза в год.</w:t>
            </w:r>
          </w:p>
          <w:p w:rsidR="00574A44" w:rsidRPr="00FD3157" w:rsidRDefault="00574A44" w:rsidP="00574A44">
            <w:pPr>
              <w:spacing w:after="0" w:line="240" w:lineRule="auto"/>
              <w:ind w:right="76"/>
              <w:jc w:val="both"/>
              <w:rPr>
                <w:rFonts w:ascii="Times New Roman" w:hAnsi="Times New Roman"/>
                <w:sz w:val="18"/>
                <w:szCs w:val="18"/>
              </w:rPr>
            </w:pP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574A44" w:rsidRPr="00FD3157" w:rsidTr="00552BE8">
              <w:trPr>
                <w:trHeight w:hRule="exact" w:val="305"/>
              </w:trPr>
              <w:tc>
                <w:tcPr>
                  <w:tcW w:w="766" w:type="dxa"/>
                  <w:tcBorders>
                    <w:right w:val="single" w:sz="4" w:space="0" w:color="000000"/>
                  </w:tcBorders>
                </w:tcPr>
                <w:p w:rsidR="00574A44" w:rsidRPr="00FD3157" w:rsidRDefault="00574A44" w:rsidP="00574A44">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574A44" w:rsidRPr="00FD3157" w:rsidRDefault="00574A44" w:rsidP="00574A44">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574A44" w:rsidRPr="00FD3157" w:rsidRDefault="00574A44" w:rsidP="00574A44">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574A44" w:rsidRPr="00FD3157" w:rsidRDefault="00574A44" w:rsidP="00574A44">
                  <w:pPr>
                    <w:spacing w:after="0" w:line="240" w:lineRule="auto"/>
                    <w:ind w:right="252"/>
                    <w:jc w:val="both"/>
                    <w:rPr>
                      <w:rFonts w:ascii="Times New Roman" w:hAnsi="Times New Roman"/>
                      <w:b/>
                      <w:sz w:val="18"/>
                      <w:szCs w:val="18"/>
                    </w:rPr>
                  </w:pPr>
                </w:p>
              </w:tc>
            </w:tr>
          </w:tbl>
          <w:p w:rsidR="00574A44" w:rsidRPr="00FD3157" w:rsidRDefault="00574A44" w:rsidP="00574A44">
            <w:pPr>
              <w:spacing w:after="0" w:line="240" w:lineRule="auto"/>
              <w:jc w:val="both"/>
              <w:rPr>
                <w:rFonts w:ascii="Times New Roman" w:hAnsi="Times New Roman"/>
                <w:b/>
                <w:sz w:val="18"/>
                <w:szCs w:val="18"/>
              </w:rPr>
            </w:pPr>
          </w:p>
          <w:p w:rsidR="00574A44" w:rsidRDefault="00574A44" w:rsidP="00574A44">
            <w:pPr>
              <w:spacing w:after="0" w:line="240" w:lineRule="auto"/>
              <w:jc w:val="both"/>
              <w:rPr>
                <w:rFonts w:ascii="Times New Roman" w:hAnsi="Times New Roman"/>
                <w:b/>
                <w:sz w:val="18"/>
                <w:szCs w:val="18"/>
              </w:rPr>
            </w:pPr>
          </w:p>
          <w:p w:rsidR="00574A44" w:rsidRDefault="00574A44" w:rsidP="00574A44">
            <w:pPr>
              <w:spacing w:after="0" w:line="240" w:lineRule="auto"/>
              <w:jc w:val="both"/>
              <w:rPr>
                <w:rFonts w:ascii="Times New Roman" w:hAnsi="Times New Roman"/>
                <w:b/>
                <w:sz w:val="18"/>
                <w:szCs w:val="18"/>
              </w:rPr>
            </w:pPr>
          </w:p>
          <w:p w:rsidR="00574A44" w:rsidRDefault="00574A44" w:rsidP="00574A44">
            <w:pPr>
              <w:spacing w:after="0" w:line="240" w:lineRule="auto"/>
              <w:jc w:val="both"/>
              <w:rPr>
                <w:rFonts w:ascii="Times New Roman" w:hAnsi="Times New Roman"/>
                <w:b/>
                <w:sz w:val="18"/>
                <w:szCs w:val="18"/>
              </w:rPr>
            </w:pPr>
          </w:p>
          <w:p w:rsidR="009032AC" w:rsidRDefault="009032AC" w:rsidP="00574A44">
            <w:pPr>
              <w:spacing w:after="0" w:line="240" w:lineRule="auto"/>
              <w:jc w:val="both"/>
              <w:rPr>
                <w:rFonts w:ascii="Times New Roman" w:hAnsi="Times New Roman"/>
                <w:b/>
                <w:sz w:val="18"/>
                <w:szCs w:val="18"/>
              </w:rPr>
            </w:pPr>
          </w:p>
          <w:p w:rsidR="00574A44" w:rsidRDefault="00574A44" w:rsidP="00574A44">
            <w:pPr>
              <w:spacing w:after="0" w:line="240" w:lineRule="auto"/>
              <w:jc w:val="both"/>
              <w:rPr>
                <w:rFonts w:ascii="Times New Roman" w:hAnsi="Times New Roman"/>
                <w:b/>
                <w:sz w:val="18"/>
                <w:szCs w:val="18"/>
              </w:rPr>
            </w:pPr>
          </w:p>
          <w:p w:rsidR="00574A44" w:rsidRPr="00FD3157" w:rsidRDefault="00574A44" w:rsidP="00574A44">
            <w:pPr>
              <w:spacing w:after="0" w:line="240" w:lineRule="auto"/>
              <w:jc w:val="both"/>
              <w:rPr>
                <w:rFonts w:ascii="Times New Roman" w:hAnsi="Times New Roman"/>
                <w:b/>
                <w:sz w:val="18"/>
                <w:szCs w:val="18"/>
              </w:rPr>
            </w:pPr>
          </w:p>
          <w:p w:rsidR="00A55FDB" w:rsidRPr="00FD3157" w:rsidRDefault="00A55FDB" w:rsidP="00A55FDB">
            <w:pPr>
              <w:spacing w:after="0" w:line="240" w:lineRule="auto"/>
              <w:jc w:val="both"/>
              <w:rPr>
                <w:rFonts w:ascii="Times New Roman" w:hAnsi="Times New Roman"/>
                <w:b/>
                <w:sz w:val="18"/>
                <w:szCs w:val="18"/>
              </w:rPr>
            </w:pPr>
          </w:p>
          <w:p w:rsidR="00A55FDB" w:rsidRPr="009D0B8E" w:rsidRDefault="00A55FDB" w:rsidP="00A55FDB">
            <w:pPr>
              <w:spacing w:after="0" w:line="240" w:lineRule="auto"/>
              <w:jc w:val="both"/>
              <w:rPr>
                <w:rFonts w:ascii="Times New Roman" w:hAnsi="Times New Roman"/>
                <w:b/>
                <w:sz w:val="18"/>
                <w:szCs w:val="18"/>
              </w:rPr>
            </w:pPr>
            <w:r>
              <w:rPr>
                <w:rFonts w:ascii="Times New Roman" w:hAnsi="Times New Roman"/>
                <w:b/>
                <w:sz w:val="18"/>
                <w:szCs w:val="18"/>
              </w:rPr>
              <w:t>5.</w:t>
            </w:r>
            <w:r w:rsidRPr="009D0B8E">
              <w:rPr>
                <w:rFonts w:ascii="Times New Roman" w:hAnsi="Times New Roman"/>
                <w:b/>
                <w:sz w:val="18"/>
                <w:szCs w:val="18"/>
              </w:rPr>
              <w:t>Принятие решения по утверждению тарифа: Обслуживание инженерных систем.</w:t>
            </w:r>
          </w:p>
          <w:p w:rsidR="00A55FDB" w:rsidRPr="00FD3157" w:rsidRDefault="00A55FDB" w:rsidP="00A55FDB">
            <w:pPr>
              <w:pStyle w:val="a8"/>
              <w:spacing w:after="0" w:line="240" w:lineRule="auto"/>
              <w:rPr>
                <w:rFonts w:ascii="Times New Roman" w:hAnsi="Times New Roman" w:cs="Times New Roman"/>
                <w:b/>
                <w:sz w:val="18"/>
                <w:szCs w:val="18"/>
              </w:rPr>
            </w:pPr>
          </w:p>
          <w:p w:rsidR="00A55FDB" w:rsidRPr="00536FCD" w:rsidRDefault="00A55FDB" w:rsidP="00A55FDB">
            <w:pPr>
              <w:spacing w:after="0" w:line="240" w:lineRule="auto"/>
              <w:ind w:right="76"/>
              <w:rPr>
                <w:rFonts w:ascii="Times New Roman" w:hAnsi="Times New Roman"/>
                <w:sz w:val="18"/>
                <w:szCs w:val="18"/>
              </w:rPr>
            </w:pPr>
            <w:r w:rsidRPr="00536FCD">
              <w:rPr>
                <w:rFonts w:ascii="Times New Roman" w:hAnsi="Times New Roman"/>
                <w:sz w:val="18"/>
                <w:szCs w:val="18"/>
              </w:rPr>
              <w:t>В связи с необходимостью проводить ежегодные дополнительные работы в части обслуживания индивидуальных тепловых пунктов, необходимо принять решение по утверждению тарифа «Обслуживание инженерных систем» в размере 2,20 руб./за м2.</w:t>
            </w:r>
          </w:p>
          <w:p w:rsidR="00A55FDB" w:rsidRPr="00FD3157" w:rsidRDefault="00A55FDB" w:rsidP="00A55FDB">
            <w:pPr>
              <w:spacing w:after="0" w:line="240" w:lineRule="auto"/>
              <w:ind w:right="76"/>
              <w:jc w:val="both"/>
              <w:rPr>
                <w:rFonts w:ascii="Times New Roman" w:hAnsi="Times New Roman"/>
                <w:sz w:val="18"/>
                <w:szCs w:val="18"/>
              </w:rPr>
            </w:pP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A55FDB" w:rsidRPr="00FD3157" w:rsidTr="00EB17E3">
              <w:trPr>
                <w:trHeight w:hRule="exact" w:val="305"/>
              </w:trPr>
              <w:tc>
                <w:tcPr>
                  <w:tcW w:w="766" w:type="dxa"/>
                  <w:tcBorders>
                    <w:right w:val="single" w:sz="4" w:space="0" w:color="000000"/>
                  </w:tcBorders>
                </w:tcPr>
                <w:p w:rsidR="00A55FDB" w:rsidRPr="00FD3157" w:rsidRDefault="00A55FDB" w:rsidP="00A55FDB">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A55FDB" w:rsidRPr="00FD3157" w:rsidRDefault="00A55FDB" w:rsidP="00A55FDB">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A55FDB" w:rsidRPr="00FD3157" w:rsidRDefault="00A55FDB" w:rsidP="00A55FDB">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r>
          </w:tbl>
          <w:p w:rsidR="00A55FDB" w:rsidRPr="00FD3157" w:rsidRDefault="00A55FDB" w:rsidP="00A55FDB">
            <w:pPr>
              <w:spacing w:after="0" w:line="240" w:lineRule="auto"/>
              <w:jc w:val="both"/>
              <w:rPr>
                <w:rFonts w:ascii="Times New Roman" w:hAnsi="Times New Roman"/>
                <w:b/>
                <w:sz w:val="18"/>
                <w:szCs w:val="18"/>
              </w:rPr>
            </w:pPr>
          </w:p>
          <w:p w:rsidR="00A55FDB" w:rsidRPr="009D0B8E" w:rsidRDefault="00A55FDB" w:rsidP="00A55FDB">
            <w:pPr>
              <w:spacing w:after="0" w:line="240" w:lineRule="auto"/>
              <w:jc w:val="both"/>
              <w:rPr>
                <w:rFonts w:ascii="Times New Roman" w:hAnsi="Times New Roman"/>
                <w:b/>
                <w:sz w:val="18"/>
                <w:szCs w:val="18"/>
              </w:rPr>
            </w:pPr>
            <w:r>
              <w:rPr>
                <w:rFonts w:ascii="Times New Roman" w:hAnsi="Times New Roman"/>
                <w:b/>
                <w:sz w:val="18"/>
                <w:szCs w:val="18"/>
              </w:rPr>
              <w:t>6.</w:t>
            </w:r>
            <w:r w:rsidRPr="009D0B8E">
              <w:rPr>
                <w:rFonts w:ascii="Times New Roman" w:hAnsi="Times New Roman"/>
                <w:b/>
                <w:sz w:val="18"/>
                <w:szCs w:val="18"/>
              </w:rPr>
              <w:t>Принятие решения по утверждению тарифа: Охрана объекта</w:t>
            </w:r>
          </w:p>
          <w:p w:rsidR="00A55FDB" w:rsidRPr="00536FCD" w:rsidRDefault="00A55FDB" w:rsidP="00A55FDB">
            <w:pPr>
              <w:spacing w:after="0" w:line="240" w:lineRule="auto"/>
              <w:jc w:val="both"/>
              <w:rPr>
                <w:rFonts w:ascii="Times New Roman" w:hAnsi="Times New Roman"/>
                <w:b/>
                <w:sz w:val="18"/>
                <w:szCs w:val="18"/>
              </w:rPr>
            </w:pPr>
          </w:p>
          <w:p w:rsidR="00A55FDB" w:rsidRPr="00536FCD" w:rsidRDefault="00A55FDB" w:rsidP="00A55FDB">
            <w:pPr>
              <w:tabs>
                <w:tab w:val="left" w:pos="9000"/>
              </w:tabs>
              <w:spacing w:line="240" w:lineRule="auto"/>
              <w:ind w:right="252"/>
              <w:jc w:val="both"/>
              <w:rPr>
                <w:rFonts w:ascii="Times New Roman" w:hAnsi="Times New Roman"/>
                <w:b/>
                <w:sz w:val="18"/>
                <w:szCs w:val="18"/>
              </w:rPr>
            </w:pPr>
            <w:r w:rsidRPr="00536FCD">
              <w:rPr>
                <w:rFonts w:ascii="Times New Roman" w:hAnsi="Times New Roman"/>
                <w:sz w:val="18"/>
                <w:szCs w:val="18"/>
              </w:rPr>
              <w:t>Предлагается утвердить 4</w:t>
            </w:r>
            <w:r w:rsidR="008A05AF">
              <w:rPr>
                <w:rFonts w:ascii="Times New Roman" w:hAnsi="Times New Roman"/>
                <w:sz w:val="18"/>
                <w:szCs w:val="18"/>
              </w:rPr>
              <w:t xml:space="preserve"> (четыре)</w:t>
            </w:r>
            <w:r w:rsidRPr="00536FCD">
              <w:rPr>
                <w:rFonts w:ascii="Times New Roman" w:hAnsi="Times New Roman"/>
                <w:sz w:val="18"/>
                <w:szCs w:val="18"/>
              </w:rPr>
              <w:t xml:space="preserve"> круглосуточных поста охраны объекта и 1</w:t>
            </w:r>
            <w:r w:rsidR="008A05AF">
              <w:rPr>
                <w:rFonts w:ascii="Times New Roman" w:hAnsi="Times New Roman"/>
                <w:sz w:val="18"/>
                <w:szCs w:val="18"/>
              </w:rPr>
              <w:t xml:space="preserve"> (один)</w:t>
            </w:r>
            <w:r w:rsidRPr="00536FCD">
              <w:rPr>
                <w:rFonts w:ascii="Times New Roman" w:hAnsi="Times New Roman"/>
                <w:sz w:val="18"/>
                <w:szCs w:val="18"/>
              </w:rPr>
              <w:t xml:space="preserve"> дневной пост, отобразить данную услугу отдельной строкой в квитанции- «Охрана объекта». Утвердить стоимость, согласно расчету, предоставленных Коммерческих предложений от организаций – за расчёт взята организация, предложившая минимальную стоимость за указанное количество постов охраны: Стоимость КП 1 225 000 руб. / 251 962,8 м2 (весь ЖК) = 4,87 руб. м2 утвердить тариф = 4,87 руб. м2</w:t>
            </w: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A55FDB" w:rsidRPr="00FD3157" w:rsidTr="00EB17E3">
              <w:trPr>
                <w:trHeight w:hRule="exact" w:val="305"/>
              </w:trPr>
              <w:tc>
                <w:tcPr>
                  <w:tcW w:w="766" w:type="dxa"/>
                  <w:tcBorders>
                    <w:right w:val="single" w:sz="4" w:space="0" w:color="000000"/>
                  </w:tcBorders>
                </w:tcPr>
                <w:p w:rsidR="00A55FDB" w:rsidRPr="00FD3157" w:rsidRDefault="00A55FDB" w:rsidP="00A55FDB">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A55FDB" w:rsidRPr="00FD3157" w:rsidRDefault="00A55FDB" w:rsidP="00A55FDB">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A55FDB" w:rsidRPr="00FD3157" w:rsidRDefault="00A55FDB" w:rsidP="00A55FDB">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r>
          </w:tbl>
          <w:p w:rsidR="00A55FDB" w:rsidRPr="00FD3157" w:rsidRDefault="00A55FDB" w:rsidP="00A55FDB">
            <w:pPr>
              <w:spacing w:after="0" w:line="240" w:lineRule="auto"/>
              <w:jc w:val="both"/>
              <w:rPr>
                <w:rFonts w:ascii="Times New Roman" w:hAnsi="Times New Roman"/>
                <w:b/>
                <w:sz w:val="18"/>
                <w:szCs w:val="18"/>
              </w:rPr>
            </w:pPr>
          </w:p>
          <w:p w:rsidR="00A55FDB" w:rsidRPr="009D0B8E" w:rsidRDefault="00A55FDB" w:rsidP="00A55FDB">
            <w:pPr>
              <w:spacing w:after="0" w:line="240" w:lineRule="auto"/>
              <w:rPr>
                <w:rFonts w:ascii="Times New Roman" w:hAnsi="Times New Roman"/>
                <w:b/>
                <w:sz w:val="18"/>
                <w:szCs w:val="18"/>
              </w:rPr>
            </w:pPr>
            <w:r>
              <w:rPr>
                <w:rFonts w:ascii="Times New Roman" w:hAnsi="Times New Roman"/>
                <w:b/>
                <w:sz w:val="18"/>
                <w:szCs w:val="18"/>
              </w:rPr>
              <w:t>7.</w:t>
            </w:r>
            <w:r w:rsidRPr="009D0B8E">
              <w:rPr>
                <w:rFonts w:ascii="Times New Roman" w:hAnsi="Times New Roman"/>
                <w:b/>
                <w:sz w:val="18"/>
                <w:szCs w:val="18"/>
              </w:rPr>
              <w:t>Утверждение оплаты ежегодного целевого взноса на озеленение придомовой территории.</w:t>
            </w:r>
          </w:p>
          <w:p w:rsidR="00A55FDB" w:rsidRPr="00FD3157" w:rsidRDefault="00A55FDB" w:rsidP="00A55FDB">
            <w:pPr>
              <w:spacing w:after="0" w:line="240" w:lineRule="auto"/>
              <w:ind w:right="252"/>
              <w:jc w:val="both"/>
              <w:rPr>
                <w:rFonts w:ascii="Times New Roman" w:hAnsi="Times New Roman"/>
                <w:b/>
                <w:sz w:val="18"/>
                <w:szCs w:val="18"/>
              </w:rPr>
            </w:pPr>
          </w:p>
          <w:p w:rsidR="00A55FDB" w:rsidRPr="00536FCD" w:rsidRDefault="00A55FDB" w:rsidP="00A55FDB">
            <w:pPr>
              <w:spacing w:after="0" w:line="240" w:lineRule="auto"/>
              <w:jc w:val="both"/>
              <w:rPr>
                <w:rFonts w:ascii="Times New Roman" w:hAnsi="Times New Roman"/>
                <w:sz w:val="18"/>
                <w:szCs w:val="18"/>
              </w:rPr>
            </w:pPr>
            <w:r w:rsidRPr="00536FCD">
              <w:rPr>
                <w:rFonts w:ascii="Times New Roman" w:hAnsi="Times New Roman"/>
                <w:sz w:val="18"/>
                <w:szCs w:val="18"/>
              </w:rPr>
              <w:t>В связи с необходимостью ежегодно поддерживать зеленые насаждения на внутридворовой территории, а также иметь возможность досаживать многолетние растения, а в весенний период времени высаживать однолетние растения- необходимо принять решение о ежегодном</w:t>
            </w:r>
            <w:r>
              <w:rPr>
                <w:rFonts w:ascii="Times New Roman" w:hAnsi="Times New Roman"/>
                <w:sz w:val="18"/>
                <w:szCs w:val="18"/>
              </w:rPr>
              <w:t>, едино разовом</w:t>
            </w:r>
            <w:r w:rsidRPr="00536FCD">
              <w:rPr>
                <w:rFonts w:ascii="Times New Roman" w:hAnsi="Times New Roman"/>
                <w:sz w:val="18"/>
                <w:szCs w:val="18"/>
              </w:rPr>
              <w:t xml:space="preserve"> целевом взносе.  </w:t>
            </w:r>
            <w:r>
              <w:rPr>
                <w:rFonts w:ascii="Times New Roman" w:hAnsi="Times New Roman"/>
                <w:sz w:val="18"/>
                <w:szCs w:val="18"/>
              </w:rPr>
              <w:t>В среднем за последние 2022-2025 год,</w:t>
            </w:r>
            <w:r w:rsidRPr="00536FCD">
              <w:rPr>
                <w:rFonts w:ascii="Times New Roman" w:hAnsi="Times New Roman"/>
                <w:sz w:val="18"/>
                <w:szCs w:val="18"/>
              </w:rPr>
              <w:t xml:space="preserve"> </w:t>
            </w:r>
            <w:r>
              <w:rPr>
                <w:rFonts w:ascii="Times New Roman" w:hAnsi="Times New Roman"/>
                <w:sz w:val="18"/>
                <w:szCs w:val="18"/>
              </w:rPr>
              <w:t xml:space="preserve">оплата составила 1 356 39,23 руб. Расчет ежегодного, едино разового </w:t>
            </w:r>
            <w:r w:rsidRPr="00536FCD">
              <w:rPr>
                <w:rFonts w:ascii="Times New Roman" w:hAnsi="Times New Roman"/>
                <w:sz w:val="18"/>
                <w:szCs w:val="18"/>
              </w:rPr>
              <w:t>ц</w:t>
            </w:r>
            <w:r>
              <w:rPr>
                <w:rFonts w:ascii="Times New Roman" w:hAnsi="Times New Roman"/>
                <w:sz w:val="18"/>
                <w:szCs w:val="18"/>
              </w:rPr>
              <w:t>елевого</w:t>
            </w:r>
            <w:r w:rsidRPr="00536FCD">
              <w:rPr>
                <w:rFonts w:ascii="Times New Roman" w:hAnsi="Times New Roman"/>
                <w:sz w:val="18"/>
                <w:szCs w:val="18"/>
              </w:rPr>
              <w:t xml:space="preserve"> взнос</w:t>
            </w:r>
            <w:r>
              <w:rPr>
                <w:rFonts w:ascii="Times New Roman" w:hAnsi="Times New Roman"/>
                <w:sz w:val="18"/>
                <w:szCs w:val="18"/>
              </w:rPr>
              <w:t xml:space="preserve">а: 1 356 398,23 руб. /251 962,8 м2 (весь ЖК) = 5,38 </w:t>
            </w:r>
            <w:r w:rsidRPr="00536FCD">
              <w:rPr>
                <w:rFonts w:ascii="Times New Roman" w:hAnsi="Times New Roman"/>
                <w:sz w:val="18"/>
                <w:szCs w:val="18"/>
              </w:rPr>
              <w:t>руб. м2</w:t>
            </w:r>
            <w:r>
              <w:rPr>
                <w:rFonts w:ascii="Times New Roman" w:hAnsi="Times New Roman"/>
                <w:sz w:val="18"/>
                <w:szCs w:val="18"/>
              </w:rPr>
              <w:t>. Утвердить ежегодный, едино разовый ЦВ=5,38 руб.м2</w:t>
            </w:r>
          </w:p>
          <w:p w:rsidR="00A55FDB" w:rsidRDefault="00A55FDB" w:rsidP="00A55FDB">
            <w:pPr>
              <w:spacing w:after="0" w:line="240" w:lineRule="auto"/>
              <w:jc w:val="both"/>
              <w:rPr>
                <w:rFonts w:ascii="Times New Roman" w:hAnsi="Times New Roman"/>
                <w:b/>
                <w:sz w:val="18"/>
                <w:szCs w:val="18"/>
              </w:rPr>
            </w:pPr>
          </w:p>
          <w:p w:rsidR="00A55FDB" w:rsidRPr="00FD3157" w:rsidRDefault="00A55FDB" w:rsidP="00A55FDB">
            <w:pPr>
              <w:spacing w:after="0" w:line="240" w:lineRule="auto"/>
              <w:jc w:val="both"/>
              <w:rPr>
                <w:rFonts w:ascii="Times New Roman" w:hAnsi="Times New Roman"/>
                <w:b/>
                <w:sz w:val="18"/>
                <w:szCs w:val="18"/>
              </w:rPr>
            </w:pP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A55FDB" w:rsidRPr="00FD3157" w:rsidTr="00EB17E3">
              <w:trPr>
                <w:trHeight w:hRule="exact" w:val="305"/>
              </w:trPr>
              <w:tc>
                <w:tcPr>
                  <w:tcW w:w="766" w:type="dxa"/>
                  <w:tcBorders>
                    <w:right w:val="single" w:sz="4" w:space="0" w:color="000000"/>
                  </w:tcBorders>
                </w:tcPr>
                <w:p w:rsidR="00A55FDB" w:rsidRPr="00FD3157" w:rsidRDefault="00A55FDB" w:rsidP="00A55FDB">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A55FDB" w:rsidRPr="00FD3157" w:rsidRDefault="00A55FDB" w:rsidP="00A55FDB">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A55FDB" w:rsidRPr="00FD3157" w:rsidRDefault="00A55FDB" w:rsidP="00A55FDB">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A55FDB" w:rsidRPr="00FD3157" w:rsidRDefault="00A55FDB" w:rsidP="00A55FDB">
                  <w:pPr>
                    <w:spacing w:after="0" w:line="240" w:lineRule="auto"/>
                    <w:ind w:right="252"/>
                    <w:jc w:val="both"/>
                    <w:rPr>
                      <w:rFonts w:ascii="Times New Roman" w:hAnsi="Times New Roman"/>
                      <w:b/>
                      <w:sz w:val="18"/>
                      <w:szCs w:val="18"/>
                    </w:rPr>
                  </w:pPr>
                </w:p>
              </w:tc>
            </w:tr>
          </w:tbl>
          <w:p w:rsidR="006F3C71" w:rsidRDefault="006F3C71">
            <w:pPr>
              <w:spacing w:after="0" w:line="240" w:lineRule="auto"/>
              <w:jc w:val="both"/>
              <w:rPr>
                <w:rFonts w:ascii="Times New Roman" w:hAnsi="Times New Roman"/>
                <w:b/>
                <w:sz w:val="18"/>
                <w:szCs w:val="18"/>
              </w:rPr>
            </w:pPr>
          </w:p>
          <w:p w:rsidR="006F3C71" w:rsidRDefault="006F3C71">
            <w:pPr>
              <w:spacing w:after="0" w:line="240" w:lineRule="auto"/>
              <w:jc w:val="both"/>
              <w:rPr>
                <w:rFonts w:ascii="Times New Roman" w:hAnsi="Times New Roman"/>
                <w:b/>
                <w:sz w:val="18"/>
                <w:szCs w:val="18"/>
              </w:rPr>
            </w:pPr>
          </w:p>
          <w:p w:rsidR="000C1A5B" w:rsidRPr="00D02F45" w:rsidRDefault="000C1A5B" w:rsidP="00D02F45">
            <w:pPr>
              <w:spacing w:after="0" w:line="240" w:lineRule="auto"/>
              <w:rPr>
                <w:rFonts w:ascii="Times New Roman" w:hAnsi="Times New Roman"/>
                <w:b/>
                <w:sz w:val="18"/>
                <w:szCs w:val="18"/>
              </w:rPr>
            </w:pPr>
          </w:p>
        </w:tc>
      </w:tr>
    </w:tbl>
    <w:p w:rsidR="00DE577F" w:rsidRDefault="00DE577F" w:rsidP="002A4894">
      <w:pPr>
        <w:pStyle w:val="a6"/>
      </w:pPr>
    </w:p>
    <w:p w:rsidR="002A4894" w:rsidRDefault="002A4894" w:rsidP="002A4894">
      <w:pPr>
        <w:pStyle w:val="a6"/>
      </w:pPr>
      <w:r>
        <w:t>______________ /  _____________________________________________________________</w:t>
      </w:r>
    </w:p>
    <w:p w:rsidR="002A4894" w:rsidRPr="00DE577F" w:rsidRDefault="002A4894" w:rsidP="00DE577F">
      <w:pPr>
        <w:pStyle w:val="a6"/>
        <w:rPr>
          <w:i/>
          <w:sz w:val="16"/>
        </w:rPr>
      </w:pPr>
      <w:r w:rsidRPr="00861F0F">
        <w:rPr>
          <w:i/>
          <w:sz w:val="16"/>
        </w:rPr>
        <w:t>Подпись, расшифровка</w:t>
      </w:r>
    </w:p>
    <w:sectPr w:rsidR="002A4894" w:rsidRPr="00DE577F" w:rsidSect="00861F0F">
      <w:pgSz w:w="11906" w:h="16838"/>
      <w:pgMar w:top="567" w:right="851"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E14" w:rsidRDefault="00BE2E14" w:rsidP="00861F0F">
      <w:pPr>
        <w:spacing w:after="0" w:line="240" w:lineRule="auto"/>
      </w:pPr>
      <w:r>
        <w:separator/>
      </w:r>
    </w:p>
  </w:endnote>
  <w:endnote w:type="continuationSeparator" w:id="0">
    <w:p w:rsidR="00BE2E14" w:rsidRDefault="00BE2E14" w:rsidP="0086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E14" w:rsidRDefault="00BE2E14" w:rsidP="00861F0F">
      <w:pPr>
        <w:spacing w:after="0" w:line="240" w:lineRule="auto"/>
      </w:pPr>
      <w:r>
        <w:separator/>
      </w:r>
    </w:p>
  </w:footnote>
  <w:footnote w:type="continuationSeparator" w:id="0">
    <w:p w:rsidR="00BE2E14" w:rsidRDefault="00BE2E14" w:rsidP="0086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1AEB"/>
    <w:multiLevelType w:val="multilevel"/>
    <w:tmpl w:val="D37254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 w15:restartNumberingAfterBreak="0">
    <w:nsid w:val="354C5132"/>
    <w:multiLevelType w:val="hybridMultilevel"/>
    <w:tmpl w:val="880A86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762294"/>
    <w:multiLevelType w:val="multilevel"/>
    <w:tmpl w:val="8B28E8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DA6144"/>
    <w:multiLevelType w:val="hybridMultilevel"/>
    <w:tmpl w:val="06CACB6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4B1D92"/>
    <w:multiLevelType w:val="hybridMultilevel"/>
    <w:tmpl w:val="4B789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DA39E6"/>
    <w:multiLevelType w:val="hybridMultilevel"/>
    <w:tmpl w:val="F5C87A84"/>
    <w:lvl w:ilvl="0" w:tplc="C57C979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DC4B83"/>
    <w:multiLevelType w:val="hybridMultilevel"/>
    <w:tmpl w:val="DF2A04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DF6B80"/>
    <w:multiLevelType w:val="hybridMultilevel"/>
    <w:tmpl w:val="15887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5B"/>
    <w:rsid w:val="0003408B"/>
    <w:rsid w:val="000644B7"/>
    <w:rsid w:val="000961BD"/>
    <w:rsid w:val="000A041C"/>
    <w:rsid w:val="000C1A5B"/>
    <w:rsid w:val="0012655E"/>
    <w:rsid w:val="001338E5"/>
    <w:rsid w:val="00176EB3"/>
    <w:rsid w:val="001B2196"/>
    <w:rsid w:val="001D2056"/>
    <w:rsid w:val="00234422"/>
    <w:rsid w:val="002905C5"/>
    <w:rsid w:val="002A4894"/>
    <w:rsid w:val="002C52BD"/>
    <w:rsid w:val="00321BD0"/>
    <w:rsid w:val="00430ECD"/>
    <w:rsid w:val="00574A44"/>
    <w:rsid w:val="0058187D"/>
    <w:rsid w:val="00615F35"/>
    <w:rsid w:val="006A254B"/>
    <w:rsid w:val="006F3C71"/>
    <w:rsid w:val="00717BC2"/>
    <w:rsid w:val="007275BD"/>
    <w:rsid w:val="00750FA5"/>
    <w:rsid w:val="00847AE0"/>
    <w:rsid w:val="00861F0F"/>
    <w:rsid w:val="00886179"/>
    <w:rsid w:val="00897CBF"/>
    <w:rsid w:val="008A05AF"/>
    <w:rsid w:val="008A39A3"/>
    <w:rsid w:val="009032AC"/>
    <w:rsid w:val="00912130"/>
    <w:rsid w:val="00912896"/>
    <w:rsid w:val="009512FA"/>
    <w:rsid w:val="00961025"/>
    <w:rsid w:val="00997AC6"/>
    <w:rsid w:val="00A55FDB"/>
    <w:rsid w:val="00B06CA1"/>
    <w:rsid w:val="00B5197B"/>
    <w:rsid w:val="00B67D52"/>
    <w:rsid w:val="00BC07AA"/>
    <w:rsid w:val="00BE2E14"/>
    <w:rsid w:val="00BE41BA"/>
    <w:rsid w:val="00C82F51"/>
    <w:rsid w:val="00D02F45"/>
    <w:rsid w:val="00D3447C"/>
    <w:rsid w:val="00D55C86"/>
    <w:rsid w:val="00D6586D"/>
    <w:rsid w:val="00DD412A"/>
    <w:rsid w:val="00DE577F"/>
    <w:rsid w:val="00E13526"/>
    <w:rsid w:val="00E827EF"/>
    <w:rsid w:val="00E95994"/>
    <w:rsid w:val="00F179C7"/>
    <w:rsid w:val="00F3202B"/>
    <w:rsid w:val="00F8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B1A1"/>
  <w15:docId w15:val="{511379ED-5104-494B-9276-E154D7BD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F45"/>
    <w:pPr>
      <w:spacing w:after="200" w:line="276" w:lineRule="auto"/>
    </w:pPr>
    <w:rPr>
      <w:rFonts w:ascii="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100" w:after="100"/>
    </w:pPr>
    <w:rPr>
      <w:sz w:val="24"/>
    </w:rPr>
  </w:style>
  <w:style w:type="paragraph" w:styleId="a4">
    <w:name w:val="Balloon Text"/>
    <w:rPr>
      <w:rFonts w:ascii="Segoe UI" w:hAnsi="Segoe UI"/>
      <w:sz w:val="18"/>
    </w:rPr>
  </w:style>
  <w:style w:type="paragraph" w:styleId="a5">
    <w:name w:val="header"/>
    <w:rPr>
      <w:sz w:val="24"/>
    </w:rPr>
  </w:style>
  <w:style w:type="paragraph" w:styleId="a6">
    <w:name w:val="footer"/>
    <w:link w:val="a7"/>
    <w:uiPriority w:val="99"/>
    <w:rPr>
      <w:sz w:val="24"/>
    </w:rPr>
  </w:style>
  <w:style w:type="paragraph" w:customStyle="1" w:styleId="Style5">
    <w:name w:val="Style5"/>
    <w:pPr>
      <w:spacing w:line="252" w:lineRule="exact"/>
    </w:pPr>
    <w:rPr>
      <w:sz w:val="24"/>
    </w:rPr>
  </w:style>
  <w:style w:type="paragraph" w:customStyle="1" w:styleId="Style7">
    <w:name w:val="Style7"/>
    <w:rPr>
      <w:sz w:val="24"/>
    </w:rPr>
  </w:style>
  <w:style w:type="paragraph" w:customStyle="1" w:styleId="Style12">
    <w:name w:val="Style12"/>
    <w:rPr>
      <w:sz w:val="24"/>
    </w:rPr>
  </w:style>
  <w:style w:type="paragraph" w:styleId="a8">
    <w:name w:val="List Paragraph"/>
    <w:basedOn w:val="a"/>
    <w:uiPriority w:val="34"/>
    <w:qFormat/>
    <w:rsid w:val="00D6586D"/>
    <w:pPr>
      <w:spacing w:after="160" w:line="259" w:lineRule="auto"/>
      <w:ind w:left="720"/>
      <w:contextualSpacing/>
    </w:pPr>
    <w:rPr>
      <w:rFonts w:asciiTheme="minorHAnsi" w:eastAsiaTheme="minorHAnsi" w:hAnsiTheme="minorHAnsi" w:cstheme="minorBidi"/>
      <w:szCs w:val="22"/>
      <w:lang w:eastAsia="en-US"/>
    </w:rPr>
  </w:style>
  <w:style w:type="character" w:customStyle="1" w:styleId="a7">
    <w:name w:val="Нижний колонтитул Знак"/>
    <w:basedOn w:val="a0"/>
    <w:link w:val="a6"/>
    <w:uiPriority w:val="99"/>
    <w:rsid w:val="00861F0F"/>
    <w:rPr>
      <w:sz w:val="24"/>
    </w:rPr>
  </w:style>
  <w:style w:type="character" w:customStyle="1" w:styleId="FontStyle21">
    <w:name w:val="Font Style21"/>
    <w:rsid w:val="002A489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E065-1D17-4188-97A3-27984791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Решение собственника помещения 10032018 литера Б (отредактированный вариант).docx</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собственника помещения 10032018 литера Б (отредактированный вариант).docx</dc:title>
  <dc:creator>Вахитова Оксана Александровна</dc:creator>
  <cp:lastModifiedBy>Анастасия</cp:lastModifiedBy>
  <cp:revision>14</cp:revision>
  <dcterms:created xsi:type="dcterms:W3CDTF">2026-03-23T13:29:00Z</dcterms:created>
  <dcterms:modified xsi:type="dcterms:W3CDTF">2026-06-15T17:17:00Z</dcterms:modified>
</cp:coreProperties>
</file>