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91" w:rsidRDefault="002F7091" w:rsidP="002F7091">
      <w:pPr>
        <w:ind w:firstLine="851"/>
        <w:jc w:val="both"/>
      </w:pPr>
      <w:r w:rsidRPr="00EF1467">
        <w:t>Обществом</w:t>
      </w:r>
      <w:r>
        <w:t xml:space="preserve">, в ходе осмотра мест общего пользования в доме №183-185 по Московскому проспекту в Санкт – Петербурге, выявлено следующее. Собственниками проведены работы по устройству дверных перегородок на площадках квартир. В результате данных действий уменьшена площадь общего имущества собственников помещений многоквартирного дома. При этом протокол общего собрания собственников помещений многоквартирного дома с соответствующей повесткой дня и принятым решением с соблюдением требований </w:t>
      </w:r>
      <w:r w:rsidRPr="00EF1467">
        <w:t>Жилищного К</w:t>
      </w:r>
      <w:r>
        <w:t>одекса</w:t>
      </w:r>
      <w:r w:rsidRPr="00EF1467">
        <w:t xml:space="preserve"> Российской Федерации</w:t>
      </w:r>
      <w:r>
        <w:t>, в адрес управляющей организации не представлен, либо отсутствует.</w:t>
      </w:r>
    </w:p>
    <w:p w:rsidR="002F7091" w:rsidRDefault="002F7091" w:rsidP="002F7091">
      <w:pPr>
        <w:ind w:firstLine="851"/>
        <w:jc w:val="both"/>
      </w:pPr>
      <w:r>
        <w:t>Таким образом своими действиями собственники нарушили следующее.</w:t>
      </w:r>
    </w:p>
    <w:p w:rsidR="002F7091" w:rsidRPr="00EF1467" w:rsidRDefault="002F7091" w:rsidP="002F7091">
      <w:pPr>
        <w:ind w:firstLine="851"/>
        <w:jc w:val="both"/>
      </w:pPr>
      <w:r w:rsidRPr="00EF1467">
        <w:t xml:space="preserve">Согласно п.3 и п.4 </w:t>
      </w:r>
      <w:r>
        <w:t xml:space="preserve">ст.36, п.2 ст.40 </w:t>
      </w:r>
      <w:r w:rsidRPr="00EF1467">
        <w:t xml:space="preserve">Жилищного Кодекса Российской Федерации </w:t>
      </w:r>
      <w:r>
        <w:t>у</w:t>
      </w:r>
      <w:r w:rsidRPr="00EF1467">
        <w:t>меньшение размера общего имущества в многоквартирном доме возможно только с согласия всех собственников помещений в данн</w:t>
      </w:r>
      <w:r>
        <w:t>ом доме путем его реконструкции; п</w:t>
      </w:r>
      <w:r w:rsidRPr="00EF1467">
        <w:t>о решению собственников помещений в многоквартирном доме, принятому на общем собрании таких собственников, объекты общего имущества в многоквартирном доме могут быть переданы в пользование иным лицам в случае, если это не нарушает права и законные инте</w:t>
      </w:r>
      <w:r>
        <w:t>ресы граждан и юридических лиц; е</w:t>
      </w:r>
      <w:r w:rsidRPr="00A92582">
        <w:t>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2F7091" w:rsidRDefault="002F7091" w:rsidP="002F7091">
      <w:pPr>
        <w:ind w:firstLine="851"/>
        <w:jc w:val="both"/>
      </w:pPr>
      <w:r>
        <w:t xml:space="preserve">Помимо этого, согласно ст.37 </w:t>
      </w:r>
      <w:r w:rsidRPr="00EF1467">
        <w:t>Жилищного Кодекса Российской Федерации</w:t>
      </w:r>
      <w:r>
        <w:t xml:space="preserve"> собственник помещения в многоквартирном доме не вправе:</w:t>
      </w:r>
    </w:p>
    <w:p w:rsidR="002F7091" w:rsidRDefault="002F7091" w:rsidP="002F7091">
      <w:pPr>
        <w:ind w:firstLine="851"/>
        <w:jc w:val="both"/>
      </w:pPr>
      <w:r>
        <w:t>1) осуществлять выдел в натуре своей доли в праве общей собственности на общее имущество в многоквартирном доме;</w:t>
      </w:r>
    </w:p>
    <w:p w:rsidR="002F7091" w:rsidRDefault="002F7091" w:rsidP="002F7091">
      <w:pPr>
        <w:ind w:firstLine="851"/>
        <w:jc w:val="both"/>
      </w:pPr>
      <w:r>
        <w:t>2) отчуждать свою долю в праве общей собственности на общее имущество в многоквартирном доме, а также совершать иные действия, влекущие за собой передачу этой доли отдельно от права собственности на указанное помещение.</w:t>
      </w:r>
    </w:p>
    <w:p w:rsidR="002F7091" w:rsidRDefault="002F7091" w:rsidP="002F7091">
      <w:pPr>
        <w:ind w:firstLine="851"/>
        <w:jc w:val="both"/>
      </w:pPr>
      <w:r>
        <w:t xml:space="preserve">Устройство на этажах в местах общего пользования отсекающих дверных перегородок влечет нарушение норм противопожарной безопасности </w:t>
      </w:r>
      <w:r w:rsidRPr="00EF266A">
        <w:t>утвержденных Федеральным законом от 22.07.2008 №123-ФЗ «Технический регламент о требованиях пожарной безопасности»</w:t>
      </w:r>
      <w:r>
        <w:t>.</w:t>
      </w:r>
    </w:p>
    <w:p w:rsidR="002F7091" w:rsidRPr="00EF1467" w:rsidRDefault="002F7091" w:rsidP="002F7091">
      <w:pPr>
        <w:ind w:firstLine="851"/>
        <w:jc w:val="both"/>
      </w:pPr>
      <w:r w:rsidRPr="00EF1467">
        <w:t>Учитывая выше</w:t>
      </w:r>
      <w:r>
        <w:t xml:space="preserve"> изложенное</w:t>
      </w:r>
      <w:r w:rsidRPr="00EF1467">
        <w:t xml:space="preserve">, </w:t>
      </w:r>
      <w:r>
        <w:t>собственникам</w:t>
      </w:r>
      <w:r w:rsidRPr="00EF1467">
        <w:t xml:space="preserve"> необходимо в </w:t>
      </w:r>
      <w:r>
        <w:t xml:space="preserve">30-ти </w:t>
      </w:r>
      <w:proofErr w:type="spellStart"/>
      <w:r>
        <w:t>дневный</w:t>
      </w:r>
      <w:proofErr w:type="spellEnd"/>
      <w:r>
        <w:t xml:space="preserve"> </w:t>
      </w:r>
      <w:r w:rsidRPr="00EF1467">
        <w:t xml:space="preserve">срок привести </w:t>
      </w:r>
      <w:r>
        <w:t>места общего пользования на этажах</w:t>
      </w:r>
      <w:r w:rsidRPr="00EF1467">
        <w:t xml:space="preserve"> в первоначальное </w:t>
      </w:r>
      <w:r>
        <w:t xml:space="preserve">проектное </w:t>
      </w:r>
      <w:r w:rsidRPr="00EF1467">
        <w:t xml:space="preserve">состояние, а именно произвести демонтаж самовольно установленных перегородок и восстановить </w:t>
      </w:r>
      <w:r>
        <w:t>нарушенную отделку, поврежденную в результате монтажа перегородок, обеспечить беспрепятственный доступ к местам общего пользования, восстановить автоматические датчики противопожарной сигнализации</w:t>
      </w:r>
      <w:r w:rsidRPr="00EF1467">
        <w:t xml:space="preserve">. </w:t>
      </w:r>
    </w:p>
    <w:p w:rsidR="002F7091" w:rsidRPr="00EF1467" w:rsidRDefault="002F7091" w:rsidP="002F7091">
      <w:pPr>
        <w:ind w:firstLine="851"/>
        <w:jc w:val="both"/>
      </w:pPr>
      <w:r w:rsidRPr="00EF1467">
        <w:t>В случае</w:t>
      </w:r>
      <w:r>
        <w:t xml:space="preserve"> бездействия собственников на требования, основанные на законе</w:t>
      </w:r>
      <w:r w:rsidRPr="00EF1467">
        <w:t xml:space="preserve">, </w:t>
      </w:r>
      <w:r>
        <w:t>Общество</w:t>
      </w:r>
      <w:r w:rsidRPr="00EF1467">
        <w:t xml:space="preserve"> будет решать вопрос</w:t>
      </w:r>
      <w:r>
        <w:t xml:space="preserve"> незаконной перепланировки, уменьшения общего имущества собственников помещений, нарушения противопожарных норм в многоквартирном доме</w:t>
      </w:r>
      <w:r w:rsidRPr="00EF1467">
        <w:t xml:space="preserve"> в судебном порядке</w:t>
      </w:r>
      <w:r>
        <w:t xml:space="preserve"> путем подачи искового заявления с применением последствий, предусмотренных ст.29 </w:t>
      </w:r>
      <w:r w:rsidRPr="00EF1467">
        <w:t>Жилищного Кодекса Российской Федерации</w:t>
      </w:r>
      <w:r>
        <w:t xml:space="preserve"> в отношении собственников и применение административных мер с задействованием </w:t>
      </w:r>
      <w:r w:rsidRPr="00E67D49">
        <w:t>Федеральной службы судебных приставов</w:t>
      </w:r>
      <w:r>
        <w:t>.</w:t>
      </w:r>
    </w:p>
    <w:p w:rsidR="002F7091" w:rsidRPr="0006425C" w:rsidRDefault="002F7091" w:rsidP="002F7091">
      <w:pPr>
        <w:jc w:val="both"/>
        <w:rPr>
          <w:sz w:val="28"/>
          <w:szCs w:val="28"/>
        </w:rPr>
      </w:pPr>
    </w:p>
    <w:p w:rsidR="00344916" w:rsidRDefault="00344916">
      <w:bookmarkStart w:id="0" w:name="_GoBack"/>
      <w:bookmarkEnd w:id="0"/>
    </w:p>
    <w:sectPr w:rsidR="00344916" w:rsidSect="002B4379"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1"/>
    <w:rsid w:val="00267DC0"/>
    <w:rsid w:val="002F7091"/>
    <w:rsid w:val="0034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41DB6-21A2-4D13-87BF-4A4B54FA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JIvanov</dc:creator>
  <cp:keywords/>
  <dc:description/>
  <cp:lastModifiedBy>JIvanov</cp:lastModifiedBy>
  <cp:revision>1</cp:revision>
  <dcterms:created xsi:type="dcterms:W3CDTF">2026-05-06T10:11:00Z</dcterms:created>
  <dcterms:modified xsi:type="dcterms:W3CDTF">2026-05-06T10:12:00Z</dcterms:modified>
</cp:coreProperties>
</file>